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6F" w:rsidRPr="0013792D" w:rsidRDefault="0064136F" w:rsidP="0064136F">
      <w:pPr>
        <w:spacing w:after="0" w:line="240" w:lineRule="auto"/>
        <w:jc w:val="center"/>
        <w:rPr>
          <w:rFonts w:ascii="Times New Roman" w:hAnsi="Times New Roman"/>
          <w:sz w:val="28"/>
          <w:szCs w:val="28"/>
        </w:rPr>
      </w:pPr>
      <w:r w:rsidRPr="0013792D">
        <w:rPr>
          <w:rFonts w:ascii="Times New Roman" w:hAnsi="Times New Roman"/>
          <w:sz w:val="28"/>
          <w:szCs w:val="28"/>
        </w:rPr>
        <w:t>Министерство образования и науки РФ</w:t>
      </w:r>
    </w:p>
    <w:p w:rsidR="0064136F" w:rsidRPr="0013792D" w:rsidRDefault="0064136F" w:rsidP="0064136F">
      <w:pPr>
        <w:spacing w:after="0" w:line="240" w:lineRule="auto"/>
        <w:jc w:val="center"/>
        <w:rPr>
          <w:rFonts w:ascii="Times New Roman" w:hAnsi="Times New Roman"/>
          <w:sz w:val="28"/>
          <w:szCs w:val="28"/>
        </w:rPr>
      </w:pPr>
      <w:r w:rsidRPr="0013792D">
        <w:rPr>
          <w:rFonts w:ascii="Times New Roman" w:hAnsi="Times New Roman"/>
          <w:sz w:val="28"/>
          <w:szCs w:val="28"/>
        </w:rPr>
        <w:t>Федеральное государственное автономное образовательное учреждение</w:t>
      </w:r>
    </w:p>
    <w:p w:rsidR="0064136F" w:rsidRPr="0013792D" w:rsidRDefault="0064136F" w:rsidP="0064136F">
      <w:pPr>
        <w:spacing w:after="0" w:line="240" w:lineRule="auto"/>
        <w:jc w:val="center"/>
        <w:rPr>
          <w:rFonts w:ascii="Times New Roman" w:hAnsi="Times New Roman"/>
          <w:sz w:val="28"/>
          <w:szCs w:val="28"/>
        </w:rPr>
      </w:pPr>
      <w:r w:rsidRPr="0013792D">
        <w:rPr>
          <w:rFonts w:ascii="Times New Roman" w:hAnsi="Times New Roman"/>
          <w:sz w:val="28"/>
          <w:szCs w:val="28"/>
        </w:rPr>
        <w:t xml:space="preserve">высшего образования </w:t>
      </w:r>
    </w:p>
    <w:p w:rsidR="0064136F" w:rsidRPr="0013792D" w:rsidRDefault="0064136F" w:rsidP="0064136F">
      <w:pPr>
        <w:spacing w:after="0" w:line="240" w:lineRule="auto"/>
        <w:jc w:val="center"/>
        <w:rPr>
          <w:rFonts w:ascii="Times New Roman" w:hAnsi="Times New Roman"/>
          <w:b/>
          <w:sz w:val="28"/>
          <w:szCs w:val="28"/>
        </w:rPr>
      </w:pPr>
      <w:r w:rsidRPr="0013792D">
        <w:rPr>
          <w:rFonts w:ascii="Times New Roman" w:hAnsi="Times New Roman"/>
          <w:b/>
          <w:sz w:val="28"/>
          <w:szCs w:val="28"/>
        </w:rPr>
        <w:t>«СИБИРСКИЙ ФЕДЕРАЛЬНЫЙ УНИВЕРСИТЕТ»</w:t>
      </w:r>
    </w:p>
    <w:p w:rsidR="0064136F" w:rsidRPr="0013792D" w:rsidRDefault="0064136F" w:rsidP="0064136F">
      <w:pPr>
        <w:spacing w:after="0" w:line="240" w:lineRule="auto"/>
        <w:jc w:val="center"/>
        <w:rPr>
          <w:rFonts w:ascii="Times New Roman" w:hAnsi="Times New Roman"/>
          <w:b/>
          <w:sz w:val="28"/>
          <w:szCs w:val="28"/>
        </w:rPr>
      </w:pPr>
    </w:p>
    <w:p w:rsidR="0064136F" w:rsidRPr="0013792D" w:rsidRDefault="0064136F" w:rsidP="0064136F">
      <w:pPr>
        <w:spacing w:after="0" w:line="240" w:lineRule="auto"/>
        <w:jc w:val="center"/>
        <w:rPr>
          <w:rFonts w:ascii="Times New Roman" w:hAnsi="Times New Roman"/>
          <w:b/>
          <w:sz w:val="28"/>
          <w:szCs w:val="28"/>
        </w:rPr>
      </w:pPr>
    </w:p>
    <w:p w:rsidR="0064136F" w:rsidRPr="0013792D"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Утверждаю:</w:t>
      </w:r>
    </w:p>
    <w:p w:rsidR="0064136F" w:rsidRPr="0013792D" w:rsidRDefault="0064136F" w:rsidP="0064136F">
      <w:pPr>
        <w:spacing w:after="0" w:line="240" w:lineRule="auto"/>
        <w:ind w:left="5664"/>
        <w:jc w:val="both"/>
        <w:rPr>
          <w:rFonts w:ascii="Times New Roman" w:hAnsi="Times New Roman"/>
          <w:sz w:val="28"/>
          <w:szCs w:val="28"/>
        </w:rPr>
      </w:pPr>
      <w:r>
        <w:rPr>
          <w:rFonts w:ascii="Times New Roman" w:hAnsi="Times New Roman"/>
          <w:sz w:val="28"/>
          <w:szCs w:val="28"/>
        </w:rPr>
        <w:t>Заведующий</w:t>
      </w:r>
      <w:r w:rsidRPr="0013792D">
        <w:rPr>
          <w:rFonts w:ascii="Times New Roman" w:hAnsi="Times New Roman"/>
          <w:sz w:val="28"/>
          <w:szCs w:val="28"/>
        </w:rPr>
        <w:t xml:space="preserve"> кафедрой </w:t>
      </w:r>
    </w:p>
    <w:p w:rsidR="0064136F"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 xml:space="preserve">трудового и экологического </w:t>
      </w:r>
    </w:p>
    <w:p w:rsidR="0064136F" w:rsidRPr="0013792D"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права</w:t>
      </w:r>
    </w:p>
    <w:p w:rsidR="0064136F" w:rsidRPr="0013792D"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_______  Петрова Е.И.</w:t>
      </w:r>
    </w:p>
    <w:p w:rsidR="0064136F" w:rsidRPr="0013792D" w:rsidRDefault="0064136F" w:rsidP="0064136F">
      <w:pPr>
        <w:spacing w:after="0" w:line="240" w:lineRule="auto"/>
        <w:ind w:left="5664"/>
        <w:jc w:val="both"/>
        <w:rPr>
          <w:rFonts w:ascii="Times New Roman" w:hAnsi="Times New Roman"/>
          <w:i/>
          <w:sz w:val="28"/>
          <w:szCs w:val="28"/>
          <w:vertAlign w:val="superscript"/>
        </w:rPr>
      </w:pPr>
      <w:r w:rsidRPr="0013792D">
        <w:rPr>
          <w:rFonts w:ascii="Times New Roman" w:hAnsi="Times New Roman"/>
          <w:i/>
          <w:sz w:val="28"/>
          <w:szCs w:val="28"/>
          <w:vertAlign w:val="superscript"/>
        </w:rPr>
        <w:t xml:space="preserve">   подпись          </w:t>
      </w:r>
    </w:p>
    <w:p w:rsidR="0064136F" w:rsidRPr="0013792D"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w:t>
      </w:r>
      <w:r>
        <w:rPr>
          <w:rFonts w:ascii="Times New Roman" w:hAnsi="Times New Roman"/>
          <w:sz w:val="28"/>
          <w:szCs w:val="28"/>
        </w:rPr>
        <w:t xml:space="preserve">  __   </w:t>
      </w:r>
      <w:r w:rsidRPr="0013792D">
        <w:rPr>
          <w:rFonts w:ascii="Times New Roman" w:hAnsi="Times New Roman"/>
          <w:sz w:val="28"/>
          <w:szCs w:val="28"/>
        </w:rPr>
        <w:t xml:space="preserve">» </w:t>
      </w:r>
      <w:r>
        <w:rPr>
          <w:rFonts w:ascii="Times New Roman" w:hAnsi="Times New Roman"/>
          <w:sz w:val="28"/>
          <w:szCs w:val="28"/>
        </w:rPr>
        <w:t xml:space="preserve">_______ </w:t>
      </w:r>
      <w:r w:rsidRPr="0013792D">
        <w:rPr>
          <w:rFonts w:ascii="Times New Roman" w:hAnsi="Times New Roman"/>
          <w:sz w:val="28"/>
          <w:szCs w:val="28"/>
        </w:rPr>
        <w:t>20</w:t>
      </w:r>
      <w:r>
        <w:rPr>
          <w:rFonts w:ascii="Times New Roman" w:hAnsi="Times New Roman"/>
          <w:sz w:val="28"/>
          <w:szCs w:val="28"/>
        </w:rPr>
        <w:t xml:space="preserve">___ </w:t>
      </w:r>
      <w:r w:rsidRPr="0013792D">
        <w:rPr>
          <w:rFonts w:ascii="Times New Roman" w:hAnsi="Times New Roman"/>
          <w:sz w:val="28"/>
          <w:szCs w:val="28"/>
        </w:rPr>
        <w:t>г.</w:t>
      </w:r>
    </w:p>
    <w:p w:rsidR="0064136F" w:rsidRPr="0013792D" w:rsidRDefault="0064136F" w:rsidP="0064136F">
      <w:pPr>
        <w:spacing w:after="0" w:line="240" w:lineRule="auto"/>
        <w:ind w:left="5664"/>
        <w:jc w:val="both"/>
        <w:rPr>
          <w:rFonts w:ascii="Times New Roman" w:hAnsi="Times New Roman"/>
          <w:sz w:val="28"/>
          <w:szCs w:val="28"/>
        </w:rPr>
      </w:pPr>
      <w:r w:rsidRPr="0013792D">
        <w:rPr>
          <w:rFonts w:ascii="Times New Roman" w:hAnsi="Times New Roman"/>
          <w:sz w:val="28"/>
          <w:szCs w:val="28"/>
        </w:rPr>
        <w:t>Юридический институт</w:t>
      </w:r>
    </w:p>
    <w:p w:rsidR="0064136F" w:rsidRPr="0013792D" w:rsidRDefault="0064136F" w:rsidP="0064136F">
      <w:pPr>
        <w:spacing w:after="0" w:line="240" w:lineRule="auto"/>
        <w:ind w:left="6372"/>
        <w:jc w:val="both"/>
        <w:rPr>
          <w:rFonts w:ascii="Times New Roman" w:hAnsi="Times New Roman"/>
          <w:sz w:val="28"/>
          <w:szCs w:val="28"/>
        </w:rPr>
      </w:pPr>
    </w:p>
    <w:p w:rsidR="0064136F" w:rsidRPr="0013792D" w:rsidRDefault="0064136F" w:rsidP="0064136F">
      <w:pPr>
        <w:spacing w:after="0" w:line="240" w:lineRule="auto"/>
        <w:ind w:left="6372"/>
        <w:jc w:val="both"/>
        <w:rPr>
          <w:rFonts w:ascii="Times New Roman" w:hAnsi="Times New Roman"/>
          <w:sz w:val="28"/>
          <w:szCs w:val="28"/>
        </w:rPr>
      </w:pPr>
    </w:p>
    <w:p w:rsidR="0064136F" w:rsidRPr="0013792D" w:rsidRDefault="0064136F" w:rsidP="0064136F">
      <w:pPr>
        <w:spacing w:after="0" w:line="240" w:lineRule="auto"/>
        <w:jc w:val="center"/>
        <w:rPr>
          <w:rFonts w:ascii="Times New Roman" w:hAnsi="Times New Roman"/>
          <w:b/>
          <w:sz w:val="28"/>
          <w:szCs w:val="28"/>
        </w:rPr>
      </w:pPr>
    </w:p>
    <w:p w:rsidR="0064136F" w:rsidRDefault="0064136F" w:rsidP="0064136F">
      <w:pPr>
        <w:spacing w:after="0" w:line="240" w:lineRule="auto"/>
        <w:jc w:val="center"/>
        <w:rPr>
          <w:rFonts w:ascii="Times New Roman" w:hAnsi="Times New Roman"/>
          <w:b/>
          <w:sz w:val="28"/>
          <w:szCs w:val="28"/>
        </w:rPr>
      </w:pPr>
      <w:r w:rsidRPr="0013792D">
        <w:rPr>
          <w:rFonts w:ascii="Times New Roman" w:hAnsi="Times New Roman"/>
          <w:b/>
          <w:sz w:val="28"/>
          <w:szCs w:val="28"/>
        </w:rPr>
        <w:t>ФОНД ОЦЕНОЧНЫХ СРЕДСТВ</w:t>
      </w:r>
    </w:p>
    <w:p w:rsidR="0064136F" w:rsidRPr="0013792D" w:rsidRDefault="0064136F" w:rsidP="0064136F">
      <w:pPr>
        <w:spacing w:after="0" w:line="240" w:lineRule="auto"/>
        <w:jc w:val="center"/>
        <w:rPr>
          <w:rFonts w:ascii="Times New Roman" w:hAnsi="Times New Roman"/>
          <w:b/>
          <w:sz w:val="28"/>
          <w:szCs w:val="28"/>
        </w:rPr>
      </w:pPr>
      <w:r>
        <w:rPr>
          <w:rFonts w:ascii="Times New Roman" w:hAnsi="Times New Roman"/>
          <w:b/>
          <w:sz w:val="28"/>
          <w:szCs w:val="28"/>
        </w:rPr>
        <w:t>(ОЦЕНОЧНЫЕ МАТЕРИАЛЫ)</w:t>
      </w:r>
    </w:p>
    <w:p w:rsidR="0064136F" w:rsidRPr="0013792D" w:rsidRDefault="0064136F" w:rsidP="0064136F">
      <w:pPr>
        <w:spacing w:after="0" w:line="240" w:lineRule="auto"/>
        <w:jc w:val="center"/>
        <w:rPr>
          <w:rFonts w:ascii="Times New Roman" w:hAnsi="Times New Roman"/>
          <w:b/>
          <w:sz w:val="28"/>
          <w:szCs w:val="28"/>
        </w:rPr>
      </w:pPr>
    </w:p>
    <w:p w:rsidR="0064136F" w:rsidRPr="0013792D" w:rsidRDefault="0064136F" w:rsidP="0064136F">
      <w:pPr>
        <w:spacing w:after="0" w:line="240" w:lineRule="auto"/>
        <w:jc w:val="center"/>
        <w:rPr>
          <w:rFonts w:ascii="Times New Roman" w:hAnsi="Times New Roman"/>
          <w:b/>
          <w:sz w:val="28"/>
          <w:szCs w:val="28"/>
        </w:rPr>
      </w:pPr>
    </w:p>
    <w:p w:rsidR="0064136F" w:rsidRPr="0013792D" w:rsidRDefault="0064136F" w:rsidP="0064136F">
      <w:pPr>
        <w:spacing w:after="0" w:line="240" w:lineRule="auto"/>
        <w:jc w:val="both"/>
        <w:rPr>
          <w:rFonts w:ascii="Times New Roman" w:hAnsi="Times New Roman"/>
          <w:sz w:val="28"/>
          <w:szCs w:val="28"/>
        </w:rPr>
      </w:pPr>
      <w:r>
        <w:rPr>
          <w:rFonts w:ascii="Times New Roman" w:hAnsi="Times New Roman"/>
          <w:sz w:val="28"/>
          <w:szCs w:val="28"/>
        </w:rPr>
        <w:t>Дисциплина</w:t>
      </w:r>
      <w:r w:rsidRPr="0013792D">
        <w:rPr>
          <w:rFonts w:ascii="Times New Roman" w:hAnsi="Times New Roman"/>
          <w:sz w:val="28"/>
          <w:szCs w:val="28"/>
        </w:rPr>
        <w:t xml:space="preserve"> </w:t>
      </w:r>
      <w:r>
        <w:rPr>
          <w:rFonts w:ascii="Times New Roman" w:hAnsi="Times New Roman"/>
          <w:sz w:val="28"/>
          <w:szCs w:val="28"/>
        </w:rPr>
        <w:t xml:space="preserve">                         </w:t>
      </w:r>
      <w:r w:rsidRPr="0013792D">
        <w:rPr>
          <w:rFonts w:ascii="Times New Roman" w:hAnsi="Times New Roman"/>
          <w:color w:val="000000"/>
          <w:sz w:val="28"/>
          <w:szCs w:val="28"/>
        </w:rPr>
        <w:t>Б1.</w:t>
      </w:r>
      <w:r>
        <w:rPr>
          <w:rFonts w:ascii="Times New Roman" w:hAnsi="Times New Roman"/>
          <w:color w:val="000000"/>
          <w:sz w:val="28"/>
          <w:szCs w:val="28"/>
        </w:rPr>
        <w:t>Б.23 З</w:t>
      </w:r>
      <w:r w:rsidRPr="0064136F">
        <w:rPr>
          <w:rFonts w:ascii="Times New Roman" w:hAnsi="Times New Roman"/>
          <w:color w:val="000000"/>
          <w:sz w:val="28"/>
          <w:szCs w:val="28"/>
        </w:rPr>
        <w:t>емельное</w:t>
      </w:r>
      <w:r>
        <w:rPr>
          <w:rFonts w:ascii="Times New Roman" w:hAnsi="Times New Roman"/>
          <w:color w:val="000000"/>
          <w:sz w:val="28"/>
          <w:szCs w:val="28"/>
        </w:rPr>
        <w:t xml:space="preserve"> право</w:t>
      </w:r>
    </w:p>
    <w:p w:rsidR="0064136F" w:rsidRPr="0013792D" w:rsidRDefault="0064136F" w:rsidP="0064136F">
      <w:pPr>
        <w:spacing w:after="0" w:line="240" w:lineRule="auto"/>
        <w:rPr>
          <w:rFonts w:ascii="Times New Roman" w:hAnsi="Times New Roman"/>
          <w:sz w:val="28"/>
          <w:szCs w:val="28"/>
        </w:rPr>
      </w:pPr>
    </w:p>
    <w:p w:rsidR="0064136F" w:rsidRDefault="0064136F" w:rsidP="0064136F">
      <w:pPr>
        <w:spacing w:after="0" w:line="240" w:lineRule="auto"/>
        <w:rPr>
          <w:rFonts w:ascii="Times New Roman" w:hAnsi="Times New Roman"/>
          <w:sz w:val="28"/>
          <w:szCs w:val="28"/>
        </w:rPr>
      </w:pPr>
      <w:r w:rsidRPr="0013792D">
        <w:rPr>
          <w:rFonts w:ascii="Times New Roman" w:hAnsi="Times New Roman"/>
          <w:sz w:val="28"/>
          <w:szCs w:val="28"/>
        </w:rPr>
        <w:t>Направление подготовки</w:t>
      </w:r>
      <w:r>
        <w:rPr>
          <w:rFonts w:ascii="Times New Roman" w:hAnsi="Times New Roman"/>
          <w:sz w:val="28"/>
          <w:szCs w:val="28"/>
        </w:rPr>
        <w:t xml:space="preserve">: </w:t>
      </w:r>
      <w:r w:rsidRPr="0013792D">
        <w:rPr>
          <w:rFonts w:ascii="Times New Roman" w:hAnsi="Times New Roman"/>
          <w:sz w:val="28"/>
          <w:szCs w:val="28"/>
        </w:rPr>
        <w:t xml:space="preserve"> 40.03.01 Юриспруденция</w:t>
      </w:r>
    </w:p>
    <w:p w:rsidR="0064136F" w:rsidRDefault="0064136F" w:rsidP="0064136F">
      <w:pPr>
        <w:spacing w:after="0" w:line="240" w:lineRule="auto"/>
        <w:rPr>
          <w:rFonts w:ascii="Times New Roman" w:hAnsi="Times New Roman"/>
          <w:sz w:val="28"/>
          <w:szCs w:val="28"/>
        </w:rPr>
      </w:pPr>
    </w:p>
    <w:p w:rsidR="0064136F" w:rsidRDefault="0064136F" w:rsidP="0064136F">
      <w:pPr>
        <w:spacing w:after="0" w:line="240" w:lineRule="auto"/>
        <w:rPr>
          <w:rFonts w:ascii="Times New Roman" w:hAnsi="Times New Roman"/>
          <w:sz w:val="28"/>
          <w:szCs w:val="28"/>
        </w:rPr>
      </w:pPr>
    </w:p>
    <w:p w:rsidR="0064136F" w:rsidRDefault="0064136F" w:rsidP="0064136F">
      <w:pPr>
        <w:spacing w:after="0" w:line="240" w:lineRule="auto"/>
        <w:rPr>
          <w:rFonts w:ascii="Times New Roman" w:hAnsi="Times New Roman"/>
          <w:sz w:val="28"/>
          <w:szCs w:val="28"/>
        </w:rPr>
      </w:pPr>
    </w:p>
    <w:p w:rsidR="0064136F" w:rsidRPr="0013792D" w:rsidRDefault="0064136F" w:rsidP="0064136F">
      <w:pPr>
        <w:spacing w:after="0" w:line="240" w:lineRule="auto"/>
        <w:rPr>
          <w:rFonts w:ascii="Times New Roman" w:hAnsi="Times New Roman"/>
          <w:sz w:val="28"/>
          <w:szCs w:val="28"/>
        </w:rPr>
      </w:pPr>
    </w:p>
    <w:p w:rsidR="0064136F" w:rsidRDefault="0064136F" w:rsidP="0064136F">
      <w:pPr>
        <w:spacing w:after="0" w:line="240" w:lineRule="auto"/>
        <w:rPr>
          <w:rFonts w:ascii="Times New Roman" w:hAnsi="Times New Roman"/>
          <w:sz w:val="28"/>
          <w:szCs w:val="28"/>
        </w:rPr>
      </w:pPr>
    </w:p>
    <w:p w:rsidR="0064136F" w:rsidRPr="0013792D" w:rsidRDefault="0064136F" w:rsidP="0064136F">
      <w:pPr>
        <w:spacing w:after="0" w:line="240" w:lineRule="auto"/>
        <w:rPr>
          <w:rFonts w:ascii="Times New Roman" w:hAnsi="Times New Roman"/>
          <w:sz w:val="28"/>
          <w:szCs w:val="28"/>
        </w:rPr>
      </w:pPr>
    </w:p>
    <w:p w:rsidR="0064136F" w:rsidRPr="0013792D" w:rsidRDefault="0064136F" w:rsidP="0064136F">
      <w:pPr>
        <w:spacing w:after="0" w:line="240" w:lineRule="auto"/>
        <w:rPr>
          <w:rFonts w:ascii="Times New Roman" w:hAnsi="Times New Roman"/>
          <w:sz w:val="28"/>
          <w:szCs w:val="28"/>
        </w:rPr>
      </w:pPr>
      <w:r>
        <w:rPr>
          <w:rFonts w:ascii="Times New Roman" w:hAnsi="Times New Roman"/>
          <w:sz w:val="28"/>
          <w:szCs w:val="28"/>
        </w:rPr>
        <w:t>Форма обучения: очная</w:t>
      </w:r>
    </w:p>
    <w:p w:rsidR="0064136F" w:rsidRPr="0013792D" w:rsidRDefault="0064136F" w:rsidP="0064136F">
      <w:pPr>
        <w:spacing w:after="0" w:line="240" w:lineRule="auto"/>
        <w:rPr>
          <w:rFonts w:ascii="Times New Roman" w:hAnsi="Times New Roman"/>
          <w:i/>
          <w:sz w:val="28"/>
          <w:szCs w:val="28"/>
          <w:vertAlign w:val="superscript"/>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13792D" w:rsidRDefault="0064136F" w:rsidP="0064136F">
      <w:pPr>
        <w:spacing w:after="0" w:line="240" w:lineRule="auto"/>
        <w:jc w:val="both"/>
        <w:rPr>
          <w:rFonts w:ascii="Times New Roman" w:hAnsi="Times New Roman"/>
          <w:sz w:val="28"/>
          <w:szCs w:val="28"/>
        </w:rPr>
      </w:pPr>
    </w:p>
    <w:p w:rsidR="0064136F" w:rsidRPr="00273BE1" w:rsidRDefault="0064136F" w:rsidP="0064136F">
      <w:pPr>
        <w:spacing w:after="0" w:line="240" w:lineRule="auto"/>
        <w:jc w:val="center"/>
        <w:rPr>
          <w:rFonts w:ascii="Times New Roman" w:hAnsi="Times New Roman"/>
          <w:sz w:val="28"/>
          <w:szCs w:val="28"/>
        </w:rPr>
      </w:pPr>
      <w:r w:rsidRPr="0013792D">
        <w:rPr>
          <w:rFonts w:ascii="Times New Roman" w:hAnsi="Times New Roman"/>
          <w:sz w:val="28"/>
          <w:szCs w:val="28"/>
        </w:rPr>
        <w:t>Красноярск 20</w:t>
      </w:r>
      <w:r w:rsidR="006F01B9">
        <w:rPr>
          <w:rFonts w:ascii="Times New Roman" w:hAnsi="Times New Roman"/>
          <w:sz w:val="28"/>
          <w:szCs w:val="28"/>
        </w:rPr>
        <w:t>2</w:t>
      </w:r>
      <w:r w:rsidR="00273BE1" w:rsidRPr="00273BE1">
        <w:rPr>
          <w:rFonts w:ascii="Times New Roman" w:hAnsi="Times New Roman"/>
          <w:sz w:val="28"/>
          <w:szCs w:val="28"/>
        </w:rPr>
        <w:t>2</w:t>
      </w:r>
    </w:p>
    <w:p w:rsidR="0064136F" w:rsidRPr="0013792D" w:rsidRDefault="0064136F" w:rsidP="0064136F">
      <w:pPr>
        <w:spacing w:after="0" w:line="240" w:lineRule="auto"/>
        <w:jc w:val="both"/>
        <w:rPr>
          <w:rFonts w:ascii="Times New Roman" w:hAnsi="Times New Roman"/>
          <w:sz w:val="28"/>
          <w:szCs w:val="28"/>
        </w:rPr>
      </w:pPr>
    </w:p>
    <w:p w:rsidR="00D8303F" w:rsidRDefault="00D8303F" w:rsidP="00D8303F">
      <w:pPr>
        <w:widowControl w:val="0"/>
        <w:autoSpaceDE w:val="0"/>
        <w:autoSpaceDN w:val="0"/>
        <w:adjustRightInd w:val="0"/>
        <w:spacing w:after="0" w:line="241" w:lineRule="auto"/>
        <w:ind w:right="531"/>
        <w:jc w:val="both"/>
        <w:rPr>
          <w:rFonts w:ascii="Times New Roman" w:hAnsi="Times New Roman"/>
          <w:b/>
          <w:bCs/>
          <w:sz w:val="28"/>
          <w:szCs w:val="28"/>
        </w:rPr>
      </w:pPr>
    </w:p>
    <w:p w:rsidR="009823AB" w:rsidRDefault="00D8303F" w:rsidP="009823AB">
      <w:pPr>
        <w:widowControl w:val="0"/>
        <w:autoSpaceDE w:val="0"/>
        <w:autoSpaceDN w:val="0"/>
        <w:adjustRightInd w:val="0"/>
        <w:spacing w:after="0" w:line="241" w:lineRule="auto"/>
        <w:ind w:left="602" w:right="531" w:firstLine="425"/>
        <w:jc w:val="both"/>
        <w:rPr>
          <w:rFonts w:ascii="Times New Roman" w:hAnsi="Times New Roman"/>
          <w:sz w:val="24"/>
          <w:szCs w:val="24"/>
        </w:rPr>
      </w:pPr>
      <w:r>
        <w:rPr>
          <w:rFonts w:ascii="Times New Roman" w:hAnsi="Times New Roman"/>
          <w:b/>
          <w:bCs/>
          <w:sz w:val="28"/>
          <w:szCs w:val="28"/>
        </w:rPr>
        <w:br w:type="page"/>
      </w:r>
      <w:r w:rsidR="009823AB">
        <w:rPr>
          <w:rFonts w:ascii="Times New Roman" w:hAnsi="Times New Roman"/>
          <w:b/>
          <w:bCs/>
          <w:sz w:val="28"/>
          <w:szCs w:val="28"/>
        </w:rPr>
        <w:lastRenderedPageBreak/>
        <w:t>1</w:t>
      </w:r>
      <w:r w:rsidR="009823AB">
        <w:rPr>
          <w:rFonts w:ascii="Times New Roman" w:hAnsi="Times New Roman"/>
          <w:b/>
          <w:bCs/>
          <w:spacing w:val="1"/>
          <w:sz w:val="28"/>
          <w:szCs w:val="28"/>
        </w:rPr>
        <w:t xml:space="preserve"> </w:t>
      </w:r>
      <w:r w:rsidR="009823AB">
        <w:rPr>
          <w:rFonts w:ascii="Times New Roman" w:hAnsi="Times New Roman"/>
          <w:b/>
          <w:bCs/>
          <w:sz w:val="24"/>
          <w:szCs w:val="24"/>
        </w:rPr>
        <w:t>Пере</w:t>
      </w:r>
      <w:r w:rsidR="009823AB">
        <w:rPr>
          <w:rFonts w:ascii="Times New Roman" w:hAnsi="Times New Roman"/>
          <w:b/>
          <w:bCs/>
          <w:spacing w:val="-1"/>
          <w:sz w:val="24"/>
          <w:szCs w:val="24"/>
        </w:rPr>
        <w:t>че</w:t>
      </w:r>
      <w:r w:rsidR="009823AB">
        <w:rPr>
          <w:rFonts w:ascii="Times New Roman" w:hAnsi="Times New Roman"/>
          <w:b/>
          <w:bCs/>
          <w:spacing w:val="1"/>
          <w:sz w:val="24"/>
          <w:szCs w:val="24"/>
        </w:rPr>
        <w:t>н</w:t>
      </w:r>
      <w:r w:rsidR="009823AB">
        <w:rPr>
          <w:rFonts w:ascii="Times New Roman" w:hAnsi="Times New Roman"/>
          <w:b/>
          <w:bCs/>
          <w:sz w:val="24"/>
          <w:szCs w:val="24"/>
        </w:rPr>
        <w:t xml:space="preserve">ь    </w:t>
      </w:r>
      <w:r w:rsidR="009823AB">
        <w:rPr>
          <w:rFonts w:ascii="Times New Roman" w:hAnsi="Times New Roman"/>
          <w:b/>
          <w:bCs/>
          <w:spacing w:val="24"/>
          <w:sz w:val="24"/>
          <w:szCs w:val="24"/>
        </w:rPr>
        <w:t xml:space="preserve"> </w:t>
      </w:r>
      <w:r w:rsidR="009823AB">
        <w:rPr>
          <w:rFonts w:ascii="Times New Roman" w:hAnsi="Times New Roman"/>
          <w:b/>
          <w:bCs/>
          <w:spacing w:val="1"/>
          <w:sz w:val="24"/>
          <w:szCs w:val="24"/>
        </w:rPr>
        <w:t>к</w:t>
      </w:r>
      <w:r w:rsidR="009823AB">
        <w:rPr>
          <w:rFonts w:ascii="Times New Roman" w:hAnsi="Times New Roman"/>
          <w:b/>
          <w:bCs/>
          <w:sz w:val="24"/>
          <w:szCs w:val="24"/>
        </w:rPr>
        <w:t>омп</w:t>
      </w:r>
      <w:r w:rsidR="009823AB">
        <w:rPr>
          <w:rFonts w:ascii="Times New Roman" w:hAnsi="Times New Roman"/>
          <w:b/>
          <w:bCs/>
          <w:spacing w:val="-1"/>
          <w:sz w:val="24"/>
          <w:szCs w:val="24"/>
        </w:rPr>
        <w:t>е</w:t>
      </w:r>
      <w:r w:rsidR="009823AB">
        <w:rPr>
          <w:rFonts w:ascii="Times New Roman" w:hAnsi="Times New Roman"/>
          <w:b/>
          <w:bCs/>
          <w:sz w:val="24"/>
          <w:szCs w:val="24"/>
        </w:rPr>
        <w:t>т</w:t>
      </w:r>
      <w:r w:rsidR="009823AB">
        <w:rPr>
          <w:rFonts w:ascii="Times New Roman" w:hAnsi="Times New Roman"/>
          <w:b/>
          <w:bCs/>
          <w:spacing w:val="-1"/>
          <w:sz w:val="24"/>
          <w:szCs w:val="24"/>
        </w:rPr>
        <w:t>е</w:t>
      </w:r>
      <w:r w:rsidR="009823AB">
        <w:rPr>
          <w:rFonts w:ascii="Times New Roman" w:hAnsi="Times New Roman"/>
          <w:b/>
          <w:bCs/>
          <w:spacing w:val="1"/>
          <w:sz w:val="24"/>
          <w:szCs w:val="24"/>
        </w:rPr>
        <w:t>нци</w:t>
      </w:r>
      <w:r w:rsidR="009823AB">
        <w:rPr>
          <w:rFonts w:ascii="Times New Roman" w:hAnsi="Times New Roman"/>
          <w:b/>
          <w:bCs/>
          <w:sz w:val="24"/>
          <w:szCs w:val="24"/>
        </w:rPr>
        <w:t xml:space="preserve">й    </w:t>
      </w:r>
      <w:r w:rsidR="009823AB">
        <w:rPr>
          <w:rFonts w:ascii="Times New Roman" w:hAnsi="Times New Roman"/>
          <w:b/>
          <w:bCs/>
          <w:spacing w:val="24"/>
          <w:sz w:val="24"/>
          <w:szCs w:val="24"/>
        </w:rPr>
        <w:t xml:space="preserve"> </w:t>
      </w:r>
      <w:r w:rsidR="009823AB">
        <w:rPr>
          <w:rFonts w:ascii="Times New Roman" w:hAnsi="Times New Roman"/>
          <w:b/>
          <w:bCs/>
          <w:sz w:val="24"/>
          <w:szCs w:val="24"/>
        </w:rPr>
        <w:t xml:space="preserve">с    </w:t>
      </w:r>
      <w:r w:rsidR="009823AB">
        <w:rPr>
          <w:rFonts w:ascii="Times New Roman" w:hAnsi="Times New Roman"/>
          <w:b/>
          <w:bCs/>
          <w:spacing w:val="23"/>
          <w:sz w:val="24"/>
          <w:szCs w:val="24"/>
        </w:rPr>
        <w:t xml:space="preserve"> </w:t>
      </w:r>
      <w:r w:rsidR="009823AB">
        <w:rPr>
          <w:rFonts w:ascii="Times New Roman" w:hAnsi="Times New Roman"/>
          <w:b/>
          <w:bCs/>
          <w:sz w:val="24"/>
          <w:szCs w:val="24"/>
        </w:rPr>
        <w:t>у</w:t>
      </w:r>
      <w:r w:rsidR="009823AB">
        <w:rPr>
          <w:rFonts w:ascii="Times New Roman" w:hAnsi="Times New Roman"/>
          <w:b/>
          <w:bCs/>
          <w:spacing w:val="1"/>
          <w:sz w:val="24"/>
          <w:szCs w:val="24"/>
        </w:rPr>
        <w:t>к</w:t>
      </w:r>
      <w:r w:rsidR="009823AB">
        <w:rPr>
          <w:rFonts w:ascii="Times New Roman" w:hAnsi="Times New Roman"/>
          <w:b/>
          <w:bCs/>
          <w:sz w:val="24"/>
          <w:szCs w:val="24"/>
        </w:rPr>
        <w:t>азан</w:t>
      </w:r>
      <w:r w:rsidR="009823AB">
        <w:rPr>
          <w:rFonts w:ascii="Times New Roman" w:hAnsi="Times New Roman"/>
          <w:b/>
          <w:bCs/>
          <w:spacing w:val="1"/>
          <w:sz w:val="24"/>
          <w:szCs w:val="24"/>
        </w:rPr>
        <w:t>и</w:t>
      </w:r>
      <w:r w:rsidR="009823AB">
        <w:rPr>
          <w:rFonts w:ascii="Times New Roman" w:hAnsi="Times New Roman"/>
          <w:b/>
          <w:bCs/>
          <w:spacing w:val="-3"/>
          <w:sz w:val="24"/>
          <w:szCs w:val="24"/>
        </w:rPr>
        <w:t>е</w:t>
      </w:r>
      <w:r w:rsidR="009823AB">
        <w:rPr>
          <w:rFonts w:ascii="Times New Roman" w:hAnsi="Times New Roman"/>
          <w:b/>
          <w:bCs/>
          <w:sz w:val="24"/>
          <w:szCs w:val="24"/>
        </w:rPr>
        <w:t xml:space="preserve">м    </w:t>
      </w:r>
      <w:r w:rsidR="009823AB">
        <w:rPr>
          <w:rFonts w:ascii="Times New Roman" w:hAnsi="Times New Roman"/>
          <w:b/>
          <w:bCs/>
          <w:spacing w:val="24"/>
          <w:sz w:val="24"/>
          <w:szCs w:val="24"/>
        </w:rPr>
        <w:t xml:space="preserve"> </w:t>
      </w:r>
      <w:r w:rsidR="009823AB">
        <w:rPr>
          <w:rFonts w:ascii="Times New Roman" w:hAnsi="Times New Roman"/>
          <w:b/>
          <w:bCs/>
          <w:sz w:val="24"/>
          <w:szCs w:val="24"/>
        </w:rPr>
        <w:t>э</w:t>
      </w:r>
      <w:r w:rsidR="009823AB">
        <w:rPr>
          <w:rFonts w:ascii="Times New Roman" w:hAnsi="Times New Roman"/>
          <w:b/>
          <w:bCs/>
          <w:spacing w:val="1"/>
          <w:sz w:val="24"/>
          <w:szCs w:val="24"/>
        </w:rPr>
        <w:t>т</w:t>
      </w:r>
      <w:r w:rsidR="009823AB">
        <w:rPr>
          <w:rFonts w:ascii="Times New Roman" w:hAnsi="Times New Roman"/>
          <w:b/>
          <w:bCs/>
          <w:sz w:val="24"/>
          <w:szCs w:val="24"/>
        </w:rPr>
        <w:t>а</w:t>
      </w:r>
      <w:r w:rsidR="009823AB">
        <w:rPr>
          <w:rFonts w:ascii="Times New Roman" w:hAnsi="Times New Roman"/>
          <w:b/>
          <w:bCs/>
          <w:spacing w:val="1"/>
          <w:sz w:val="24"/>
          <w:szCs w:val="24"/>
        </w:rPr>
        <w:t>п</w:t>
      </w:r>
      <w:r w:rsidR="009823AB">
        <w:rPr>
          <w:rFonts w:ascii="Times New Roman" w:hAnsi="Times New Roman"/>
          <w:b/>
          <w:bCs/>
          <w:sz w:val="24"/>
          <w:szCs w:val="24"/>
        </w:rPr>
        <w:t xml:space="preserve">ов    </w:t>
      </w:r>
      <w:r w:rsidR="009823AB">
        <w:rPr>
          <w:rFonts w:ascii="Times New Roman" w:hAnsi="Times New Roman"/>
          <w:b/>
          <w:bCs/>
          <w:spacing w:val="24"/>
          <w:sz w:val="24"/>
          <w:szCs w:val="24"/>
        </w:rPr>
        <w:t xml:space="preserve"> </w:t>
      </w:r>
      <w:r w:rsidR="009823AB">
        <w:rPr>
          <w:rFonts w:ascii="Times New Roman" w:hAnsi="Times New Roman"/>
          <w:b/>
          <w:bCs/>
          <w:spacing w:val="1"/>
          <w:sz w:val="24"/>
          <w:szCs w:val="24"/>
        </w:rPr>
        <w:t>и</w:t>
      </w:r>
      <w:r w:rsidR="009823AB">
        <w:rPr>
          <w:rFonts w:ascii="Times New Roman" w:hAnsi="Times New Roman"/>
          <w:b/>
          <w:bCs/>
          <w:sz w:val="24"/>
          <w:szCs w:val="24"/>
        </w:rPr>
        <w:t xml:space="preserve">х    </w:t>
      </w:r>
      <w:r w:rsidR="009823AB">
        <w:rPr>
          <w:rFonts w:ascii="Times New Roman" w:hAnsi="Times New Roman"/>
          <w:b/>
          <w:bCs/>
          <w:spacing w:val="24"/>
          <w:sz w:val="24"/>
          <w:szCs w:val="24"/>
        </w:rPr>
        <w:t xml:space="preserve"> </w:t>
      </w:r>
      <w:r w:rsidR="009823AB">
        <w:rPr>
          <w:rFonts w:ascii="Times New Roman" w:hAnsi="Times New Roman"/>
          <w:b/>
          <w:bCs/>
          <w:spacing w:val="-3"/>
          <w:sz w:val="24"/>
          <w:szCs w:val="24"/>
        </w:rPr>
        <w:t>ф</w:t>
      </w:r>
      <w:r w:rsidR="009823AB">
        <w:rPr>
          <w:rFonts w:ascii="Times New Roman" w:hAnsi="Times New Roman"/>
          <w:b/>
          <w:bCs/>
          <w:sz w:val="24"/>
          <w:szCs w:val="24"/>
        </w:rPr>
        <w:t>о</w:t>
      </w:r>
      <w:r w:rsidR="009823AB">
        <w:rPr>
          <w:rFonts w:ascii="Times New Roman" w:hAnsi="Times New Roman"/>
          <w:b/>
          <w:bCs/>
          <w:spacing w:val="1"/>
          <w:sz w:val="24"/>
          <w:szCs w:val="24"/>
        </w:rPr>
        <w:t>р</w:t>
      </w:r>
      <w:r w:rsidR="009823AB">
        <w:rPr>
          <w:rFonts w:ascii="Times New Roman" w:hAnsi="Times New Roman"/>
          <w:b/>
          <w:bCs/>
          <w:sz w:val="24"/>
          <w:szCs w:val="24"/>
        </w:rPr>
        <w:t>ми</w:t>
      </w:r>
      <w:r w:rsidR="009823AB">
        <w:rPr>
          <w:rFonts w:ascii="Times New Roman" w:hAnsi="Times New Roman"/>
          <w:b/>
          <w:bCs/>
          <w:spacing w:val="1"/>
          <w:sz w:val="24"/>
          <w:szCs w:val="24"/>
        </w:rPr>
        <w:t>р</w:t>
      </w:r>
      <w:r w:rsidR="009823AB">
        <w:rPr>
          <w:rFonts w:ascii="Times New Roman" w:hAnsi="Times New Roman"/>
          <w:b/>
          <w:bCs/>
          <w:sz w:val="24"/>
          <w:szCs w:val="24"/>
        </w:rPr>
        <w:t>ова</w:t>
      </w:r>
      <w:r w:rsidR="009823AB">
        <w:rPr>
          <w:rFonts w:ascii="Times New Roman" w:hAnsi="Times New Roman"/>
          <w:b/>
          <w:bCs/>
          <w:spacing w:val="-1"/>
          <w:sz w:val="24"/>
          <w:szCs w:val="24"/>
        </w:rPr>
        <w:t>н</w:t>
      </w:r>
      <w:r w:rsidR="009823AB">
        <w:rPr>
          <w:rFonts w:ascii="Times New Roman" w:hAnsi="Times New Roman"/>
          <w:b/>
          <w:bCs/>
          <w:spacing w:val="1"/>
          <w:sz w:val="24"/>
          <w:szCs w:val="24"/>
        </w:rPr>
        <w:t>и</w:t>
      </w:r>
      <w:r w:rsidR="009823AB">
        <w:rPr>
          <w:rFonts w:ascii="Times New Roman" w:hAnsi="Times New Roman"/>
          <w:b/>
          <w:bCs/>
          <w:sz w:val="24"/>
          <w:szCs w:val="24"/>
        </w:rPr>
        <w:t>я в</w:t>
      </w:r>
      <w:r w:rsidR="009823AB">
        <w:rPr>
          <w:rFonts w:ascii="Times New Roman" w:hAnsi="Times New Roman"/>
          <w:b/>
          <w:bCs/>
          <w:spacing w:val="4"/>
          <w:sz w:val="24"/>
          <w:szCs w:val="24"/>
        </w:rPr>
        <w:t xml:space="preserve"> </w:t>
      </w:r>
      <w:r w:rsidR="009823AB">
        <w:rPr>
          <w:rFonts w:ascii="Times New Roman" w:hAnsi="Times New Roman"/>
          <w:b/>
          <w:bCs/>
          <w:spacing w:val="1"/>
          <w:sz w:val="24"/>
          <w:szCs w:val="24"/>
        </w:rPr>
        <w:t>пр</w:t>
      </w:r>
      <w:r w:rsidR="009823AB">
        <w:rPr>
          <w:rFonts w:ascii="Times New Roman" w:hAnsi="Times New Roman"/>
          <w:b/>
          <w:bCs/>
          <w:sz w:val="24"/>
          <w:szCs w:val="24"/>
        </w:rPr>
        <w:t>о</w:t>
      </w:r>
      <w:r w:rsidR="009823AB">
        <w:rPr>
          <w:rFonts w:ascii="Times New Roman" w:hAnsi="Times New Roman"/>
          <w:b/>
          <w:bCs/>
          <w:spacing w:val="1"/>
          <w:sz w:val="24"/>
          <w:szCs w:val="24"/>
        </w:rPr>
        <w:t>ц</w:t>
      </w:r>
      <w:r w:rsidR="009823AB">
        <w:rPr>
          <w:rFonts w:ascii="Times New Roman" w:hAnsi="Times New Roman"/>
          <w:b/>
          <w:bCs/>
          <w:spacing w:val="-1"/>
          <w:sz w:val="24"/>
          <w:szCs w:val="24"/>
        </w:rPr>
        <w:t>есс</w:t>
      </w:r>
      <w:r w:rsidR="009823AB">
        <w:rPr>
          <w:rFonts w:ascii="Times New Roman" w:hAnsi="Times New Roman"/>
          <w:b/>
          <w:bCs/>
          <w:sz w:val="24"/>
          <w:szCs w:val="24"/>
        </w:rPr>
        <w:t>е</w:t>
      </w:r>
      <w:r w:rsidR="009823AB">
        <w:rPr>
          <w:rFonts w:ascii="Times New Roman" w:hAnsi="Times New Roman"/>
          <w:b/>
          <w:bCs/>
          <w:spacing w:val="3"/>
          <w:sz w:val="24"/>
          <w:szCs w:val="24"/>
        </w:rPr>
        <w:t xml:space="preserve"> </w:t>
      </w:r>
      <w:r w:rsidR="009823AB">
        <w:rPr>
          <w:rFonts w:ascii="Times New Roman" w:hAnsi="Times New Roman"/>
          <w:b/>
          <w:bCs/>
          <w:sz w:val="24"/>
          <w:szCs w:val="24"/>
        </w:rPr>
        <w:t>о</w:t>
      </w:r>
      <w:r w:rsidR="009823AB">
        <w:rPr>
          <w:rFonts w:ascii="Times New Roman" w:hAnsi="Times New Roman"/>
          <w:b/>
          <w:bCs/>
          <w:spacing w:val="-1"/>
          <w:sz w:val="24"/>
          <w:szCs w:val="24"/>
        </w:rPr>
        <w:t>с</w:t>
      </w:r>
      <w:r w:rsidR="009823AB">
        <w:rPr>
          <w:rFonts w:ascii="Times New Roman" w:hAnsi="Times New Roman"/>
          <w:b/>
          <w:bCs/>
          <w:sz w:val="24"/>
          <w:szCs w:val="24"/>
        </w:rPr>
        <w:t>во</w:t>
      </w:r>
      <w:r w:rsidR="009823AB">
        <w:rPr>
          <w:rFonts w:ascii="Times New Roman" w:hAnsi="Times New Roman"/>
          <w:b/>
          <w:bCs/>
          <w:spacing w:val="-1"/>
          <w:sz w:val="24"/>
          <w:szCs w:val="24"/>
        </w:rPr>
        <w:t>е</w:t>
      </w:r>
      <w:r w:rsidR="009823AB">
        <w:rPr>
          <w:rFonts w:ascii="Times New Roman" w:hAnsi="Times New Roman"/>
          <w:b/>
          <w:bCs/>
          <w:spacing w:val="1"/>
          <w:sz w:val="24"/>
          <w:szCs w:val="24"/>
        </w:rPr>
        <w:t>ни</w:t>
      </w:r>
      <w:r w:rsidR="009823AB">
        <w:rPr>
          <w:rFonts w:ascii="Times New Roman" w:hAnsi="Times New Roman"/>
          <w:b/>
          <w:bCs/>
          <w:sz w:val="24"/>
          <w:szCs w:val="24"/>
        </w:rPr>
        <w:t>я</w:t>
      </w:r>
      <w:r w:rsidR="009823AB">
        <w:rPr>
          <w:rFonts w:ascii="Times New Roman" w:hAnsi="Times New Roman"/>
          <w:b/>
          <w:bCs/>
          <w:spacing w:val="3"/>
          <w:sz w:val="24"/>
          <w:szCs w:val="24"/>
        </w:rPr>
        <w:t xml:space="preserve"> </w:t>
      </w:r>
      <w:r w:rsidR="009823AB">
        <w:rPr>
          <w:rFonts w:ascii="Times New Roman" w:hAnsi="Times New Roman"/>
          <w:b/>
          <w:bCs/>
          <w:sz w:val="24"/>
          <w:szCs w:val="24"/>
        </w:rPr>
        <w:t>об</w:t>
      </w:r>
      <w:r w:rsidR="009823AB">
        <w:rPr>
          <w:rFonts w:ascii="Times New Roman" w:hAnsi="Times New Roman"/>
          <w:b/>
          <w:bCs/>
          <w:spacing w:val="1"/>
          <w:sz w:val="24"/>
          <w:szCs w:val="24"/>
        </w:rPr>
        <w:t>р</w:t>
      </w:r>
      <w:r w:rsidR="009823AB">
        <w:rPr>
          <w:rFonts w:ascii="Times New Roman" w:hAnsi="Times New Roman"/>
          <w:b/>
          <w:bCs/>
          <w:sz w:val="24"/>
          <w:szCs w:val="24"/>
        </w:rPr>
        <w:t>азова</w:t>
      </w:r>
      <w:r w:rsidR="009823AB">
        <w:rPr>
          <w:rFonts w:ascii="Times New Roman" w:hAnsi="Times New Roman"/>
          <w:b/>
          <w:bCs/>
          <w:spacing w:val="1"/>
          <w:sz w:val="24"/>
          <w:szCs w:val="24"/>
        </w:rPr>
        <w:t>т</w:t>
      </w:r>
      <w:r w:rsidR="009823AB">
        <w:rPr>
          <w:rFonts w:ascii="Times New Roman" w:hAnsi="Times New Roman"/>
          <w:b/>
          <w:bCs/>
          <w:spacing w:val="-1"/>
          <w:sz w:val="24"/>
          <w:szCs w:val="24"/>
        </w:rPr>
        <w:t>е</w:t>
      </w:r>
      <w:r w:rsidR="009823AB">
        <w:rPr>
          <w:rFonts w:ascii="Times New Roman" w:hAnsi="Times New Roman"/>
          <w:b/>
          <w:bCs/>
          <w:sz w:val="24"/>
          <w:szCs w:val="24"/>
        </w:rPr>
        <w:t>ль</w:t>
      </w:r>
      <w:r w:rsidR="009823AB">
        <w:rPr>
          <w:rFonts w:ascii="Times New Roman" w:hAnsi="Times New Roman"/>
          <w:b/>
          <w:bCs/>
          <w:spacing w:val="1"/>
          <w:sz w:val="24"/>
          <w:szCs w:val="24"/>
        </w:rPr>
        <w:t>н</w:t>
      </w:r>
      <w:r w:rsidR="009823AB">
        <w:rPr>
          <w:rFonts w:ascii="Times New Roman" w:hAnsi="Times New Roman"/>
          <w:b/>
          <w:bCs/>
          <w:spacing w:val="-2"/>
          <w:sz w:val="24"/>
          <w:szCs w:val="24"/>
        </w:rPr>
        <w:t>о</w:t>
      </w:r>
      <w:r w:rsidR="009823AB">
        <w:rPr>
          <w:rFonts w:ascii="Times New Roman" w:hAnsi="Times New Roman"/>
          <w:b/>
          <w:bCs/>
          <w:sz w:val="24"/>
          <w:szCs w:val="24"/>
        </w:rPr>
        <w:t>й</w:t>
      </w:r>
      <w:r w:rsidR="009823AB">
        <w:rPr>
          <w:rFonts w:ascii="Times New Roman" w:hAnsi="Times New Roman"/>
          <w:b/>
          <w:bCs/>
          <w:spacing w:val="8"/>
          <w:sz w:val="24"/>
          <w:szCs w:val="24"/>
        </w:rPr>
        <w:t xml:space="preserve"> </w:t>
      </w:r>
      <w:r w:rsidR="009823AB">
        <w:rPr>
          <w:rFonts w:ascii="Times New Roman" w:hAnsi="Times New Roman"/>
          <w:b/>
          <w:bCs/>
          <w:spacing w:val="-1"/>
          <w:sz w:val="24"/>
          <w:szCs w:val="24"/>
        </w:rPr>
        <w:t>п</w:t>
      </w:r>
      <w:r w:rsidR="009823AB">
        <w:rPr>
          <w:rFonts w:ascii="Times New Roman" w:hAnsi="Times New Roman"/>
          <w:b/>
          <w:bCs/>
          <w:spacing w:val="1"/>
          <w:sz w:val="24"/>
          <w:szCs w:val="24"/>
        </w:rPr>
        <w:t>р</w:t>
      </w:r>
      <w:r w:rsidR="009823AB">
        <w:rPr>
          <w:rFonts w:ascii="Times New Roman" w:hAnsi="Times New Roman"/>
          <w:b/>
          <w:bCs/>
          <w:sz w:val="24"/>
          <w:szCs w:val="24"/>
        </w:rPr>
        <w:t>о</w:t>
      </w:r>
      <w:r w:rsidR="009823AB">
        <w:rPr>
          <w:rFonts w:ascii="Times New Roman" w:hAnsi="Times New Roman"/>
          <w:b/>
          <w:bCs/>
          <w:spacing w:val="-1"/>
          <w:sz w:val="24"/>
          <w:szCs w:val="24"/>
        </w:rPr>
        <w:t>г</w:t>
      </w:r>
      <w:r w:rsidR="009823AB">
        <w:rPr>
          <w:rFonts w:ascii="Times New Roman" w:hAnsi="Times New Roman"/>
          <w:b/>
          <w:bCs/>
          <w:spacing w:val="1"/>
          <w:sz w:val="24"/>
          <w:szCs w:val="24"/>
        </w:rPr>
        <w:t>р</w:t>
      </w:r>
      <w:r w:rsidR="009823AB">
        <w:rPr>
          <w:rFonts w:ascii="Times New Roman" w:hAnsi="Times New Roman"/>
          <w:b/>
          <w:bCs/>
          <w:sz w:val="24"/>
          <w:szCs w:val="24"/>
        </w:rPr>
        <w:t>амм</w:t>
      </w:r>
      <w:r w:rsidR="009823AB">
        <w:rPr>
          <w:rFonts w:ascii="Times New Roman" w:hAnsi="Times New Roman"/>
          <w:b/>
          <w:bCs/>
          <w:spacing w:val="-1"/>
          <w:sz w:val="24"/>
          <w:szCs w:val="24"/>
        </w:rPr>
        <w:t>ы</w:t>
      </w:r>
      <w:r w:rsidR="009823AB">
        <w:rPr>
          <w:rFonts w:ascii="Times New Roman" w:hAnsi="Times New Roman"/>
          <w:b/>
          <w:bCs/>
          <w:sz w:val="24"/>
          <w:szCs w:val="24"/>
        </w:rPr>
        <w:t>,</w:t>
      </w:r>
      <w:r w:rsidR="009823AB">
        <w:rPr>
          <w:rFonts w:ascii="Times New Roman" w:hAnsi="Times New Roman"/>
          <w:b/>
          <w:bCs/>
          <w:spacing w:val="4"/>
          <w:sz w:val="24"/>
          <w:szCs w:val="24"/>
        </w:rPr>
        <w:t xml:space="preserve"> </w:t>
      </w:r>
      <w:r w:rsidR="009823AB">
        <w:rPr>
          <w:rFonts w:ascii="Times New Roman" w:hAnsi="Times New Roman"/>
          <w:b/>
          <w:bCs/>
          <w:sz w:val="24"/>
          <w:szCs w:val="24"/>
        </w:rPr>
        <w:t>о</w:t>
      </w:r>
      <w:r w:rsidR="009823AB">
        <w:rPr>
          <w:rFonts w:ascii="Times New Roman" w:hAnsi="Times New Roman"/>
          <w:b/>
          <w:bCs/>
          <w:spacing w:val="1"/>
          <w:sz w:val="24"/>
          <w:szCs w:val="24"/>
        </w:rPr>
        <w:t>пи</w:t>
      </w:r>
      <w:r w:rsidR="009823AB">
        <w:rPr>
          <w:rFonts w:ascii="Times New Roman" w:hAnsi="Times New Roman"/>
          <w:b/>
          <w:bCs/>
          <w:spacing w:val="-1"/>
          <w:sz w:val="24"/>
          <w:szCs w:val="24"/>
        </w:rPr>
        <w:t>с</w:t>
      </w:r>
      <w:r w:rsidR="009823AB">
        <w:rPr>
          <w:rFonts w:ascii="Times New Roman" w:hAnsi="Times New Roman"/>
          <w:b/>
          <w:bCs/>
          <w:sz w:val="24"/>
          <w:szCs w:val="24"/>
        </w:rPr>
        <w:t>а</w:t>
      </w:r>
      <w:r w:rsidR="009823AB">
        <w:rPr>
          <w:rFonts w:ascii="Times New Roman" w:hAnsi="Times New Roman"/>
          <w:b/>
          <w:bCs/>
          <w:spacing w:val="1"/>
          <w:sz w:val="24"/>
          <w:szCs w:val="24"/>
        </w:rPr>
        <w:t>ни</w:t>
      </w:r>
      <w:r w:rsidR="009823AB">
        <w:rPr>
          <w:rFonts w:ascii="Times New Roman" w:hAnsi="Times New Roman"/>
          <w:b/>
          <w:bCs/>
          <w:sz w:val="24"/>
          <w:szCs w:val="24"/>
        </w:rPr>
        <w:t xml:space="preserve">е </w:t>
      </w:r>
      <w:r w:rsidR="009823AB">
        <w:rPr>
          <w:rFonts w:ascii="Times New Roman" w:hAnsi="Times New Roman"/>
          <w:b/>
          <w:bCs/>
          <w:spacing w:val="1"/>
          <w:sz w:val="24"/>
          <w:szCs w:val="24"/>
        </w:rPr>
        <w:t>п</w:t>
      </w:r>
      <w:r w:rsidR="009823AB">
        <w:rPr>
          <w:rFonts w:ascii="Times New Roman" w:hAnsi="Times New Roman"/>
          <w:b/>
          <w:bCs/>
          <w:sz w:val="24"/>
          <w:szCs w:val="24"/>
        </w:rPr>
        <w:t>о</w:t>
      </w:r>
      <w:r w:rsidR="009823AB">
        <w:rPr>
          <w:rFonts w:ascii="Times New Roman" w:hAnsi="Times New Roman"/>
          <w:b/>
          <w:bCs/>
          <w:spacing w:val="1"/>
          <w:sz w:val="24"/>
          <w:szCs w:val="24"/>
        </w:rPr>
        <w:t>к</w:t>
      </w:r>
      <w:r w:rsidR="009823AB">
        <w:rPr>
          <w:rFonts w:ascii="Times New Roman" w:hAnsi="Times New Roman"/>
          <w:b/>
          <w:bCs/>
          <w:sz w:val="24"/>
          <w:szCs w:val="24"/>
        </w:rPr>
        <w:t>аз</w:t>
      </w:r>
      <w:r w:rsidR="009823AB">
        <w:rPr>
          <w:rFonts w:ascii="Times New Roman" w:hAnsi="Times New Roman"/>
          <w:b/>
          <w:bCs/>
          <w:spacing w:val="-3"/>
          <w:sz w:val="24"/>
          <w:szCs w:val="24"/>
        </w:rPr>
        <w:t>а</w:t>
      </w:r>
      <w:r w:rsidR="009823AB">
        <w:rPr>
          <w:rFonts w:ascii="Times New Roman" w:hAnsi="Times New Roman"/>
          <w:b/>
          <w:bCs/>
          <w:spacing w:val="2"/>
          <w:sz w:val="24"/>
          <w:szCs w:val="24"/>
        </w:rPr>
        <w:t>т</w:t>
      </w:r>
      <w:r w:rsidR="009823AB">
        <w:rPr>
          <w:rFonts w:ascii="Times New Roman" w:hAnsi="Times New Roman"/>
          <w:b/>
          <w:bCs/>
          <w:spacing w:val="-1"/>
          <w:sz w:val="24"/>
          <w:szCs w:val="24"/>
        </w:rPr>
        <w:t>е</w:t>
      </w:r>
      <w:r w:rsidR="009823AB">
        <w:rPr>
          <w:rFonts w:ascii="Times New Roman" w:hAnsi="Times New Roman"/>
          <w:b/>
          <w:bCs/>
          <w:sz w:val="24"/>
          <w:szCs w:val="24"/>
        </w:rPr>
        <w:t>л</w:t>
      </w:r>
      <w:r w:rsidR="009823AB">
        <w:rPr>
          <w:rFonts w:ascii="Times New Roman" w:hAnsi="Times New Roman"/>
          <w:b/>
          <w:bCs/>
          <w:spacing w:val="-1"/>
          <w:sz w:val="24"/>
          <w:szCs w:val="24"/>
        </w:rPr>
        <w:t>е</w:t>
      </w:r>
      <w:r w:rsidR="009823AB">
        <w:rPr>
          <w:rFonts w:ascii="Times New Roman" w:hAnsi="Times New Roman"/>
          <w:b/>
          <w:bCs/>
          <w:sz w:val="24"/>
          <w:szCs w:val="24"/>
        </w:rPr>
        <w:t>й</w:t>
      </w:r>
      <w:r w:rsidR="009823AB">
        <w:rPr>
          <w:rFonts w:ascii="Times New Roman" w:hAnsi="Times New Roman"/>
          <w:b/>
          <w:bCs/>
          <w:spacing w:val="4"/>
          <w:sz w:val="24"/>
          <w:szCs w:val="24"/>
        </w:rPr>
        <w:t xml:space="preserve"> </w:t>
      </w:r>
      <w:r w:rsidR="009823AB">
        <w:rPr>
          <w:rFonts w:ascii="Times New Roman" w:hAnsi="Times New Roman"/>
          <w:b/>
          <w:bCs/>
          <w:sz w:val="24"/>
          <w:szCs w:val="24"/>
        </w:rPr>
        <w:t xml:space="preserve">и </w:t>
      </w:r>
      <w:r w:rsidR="009823AB">
        <w:rPr>
          <w:rFonts w:ascii="Times New Roman" w:hAnsi="Times New Roman"/>
          <w:b/>
          <w:bCs/>
          <w:spacing w:val="1"/>
          <w:sz w:val="24"/>
          <w:szCs w:val="24"/>
        </w:rPr>
        <w:t>кр</w:t>
      </w:r>
      <w:r w:rsidR="009823AB">
        <w:rPr>
          <w:rFonts w:ascii="Times New Roman" w:hAnsi="Times New Roman"/>
          <w:b/>
          <w:bCs/>
          <w:spacing w:val="-1"/>
          <w:sz w:val="24"/>
          <w:szCs w:val="24"/>
        </w:rPr>
        <w:t>и</w:t>
      </w:r>
      <w:r w:rsidR="009823AB">
        <w:rPr>
          <w:rFonts w:ascii="Times New Roman" w:hAnsi="Times New Roman"/>
          <w:b/>
          <w:bCs/>
          <w:spacing w:val="2"/>
          <w:sz w:val="24"/>
          <w:szCs w:val="24"/>
        </w:rPr>
        <w:t>т</w:t>
      </w:r>
      <w:r w:rsidR="009823AB">
        <w:rPr>
          <w:rFonts w:ascii="Times New Roman" w:hAnsi="Times New Roman"/>
          <w:b/>
          <w:bCs/>
          <w:spacing w:val="-1"/>
          <w:sz w:val="24"/>
          <w:szCs w:val="24"/>
        </w:rPr>
        <w:t>е</w:t>
      </w:r>
      <w:r w:rsidR="009823AB">
        <w:rPr>
          <w:rFonts w:ascii="Times New Roman" w:hAnsi="Times New Roman"/>
          <w:b/>
          <w:bCs/>
          <w:spacing w:val="1"/>
          <w:sz w:val="24"/>
          <w:szCs w:val="24"/>
        </w:rPr>
        <w:t>ри</w:t>
      </w:r>
      <w:r w:rsidR="009823AB">
        <w:rPr>
          <w:rFonts w:ascii="Times New Roman" w:hAnsi="Times New Roman"/>
          <w:b/>
          <w:bCs/>
          <w:spacing w:val="-1"/>
          <w:sz w:val="24"/>
          <w:szCs w:val="24"/>
        </w:rPr>
        <w:t>е</w:t>
      </w:r>
      <w:r w:rsidR="009823AB">
        <w:rPr>
          <w:rFonts w:ascii="Times New Roman" w:hAnsi="Times New Roman"/>
          <w:b/>
          <w:bCs/>
          <w:sz w:val="24"/>
          <w:szCs w:val="24"/>
        </w:rPr>
        <w:t>в о</w:t>
      </w:r>
      <w:r w:rsidR="009823AB">
        <w:rPr>
          <w:rFonts w:ascii="Times New Roman" w:hAnsi="Times New Roman"/>
          <w:b/>
          <w:bCs/>
          <w:spacing w:val="1"/>
          <w:sz w:val="24"/>
          <w:szCs w:val="24"/>
        </w:rPr>
        <w:t>ц</w:t>
      </w:r>
      <w:r w:rsidR="009823AB">
        <w:rPr>
          <w:rFonts w:ascii="Times New Roman" w:hAnsi="Times New Roman"/>
          <w:b/>
          <w:bCs/>
          <w:spacing w:val="-1"/>
          <w:sz w:val="24"/>
          <w:szCs w:val="24"/>
        </w:rPr>
        <w:t>ен</w:t>
      </w:r>
      <w:r w:rsidR="009823AB">
        <w:rPr>
          <w:rFonts w:ascii="Times New Roman" w:hAnsi="Times New Roman"/>
          <w:b/>
          <w:bCs/>
          <w:spacing w:val="1"/>
          <w:sz w:val="24"/>
          <w:szCs w:val="24"/>
        </w:rPr>
        <w:t>и</w:t>
      </w:r>
      <w:r w:rsidR="009823AB">
        <w:rPr>
          <w:rFonts w:ascii="Times New Roman" w:hAnsi="Times New Roman"/>
          <w:b/>
          <w:bCs/>
          <w:sz w:val="24"/>
          <w:szCs w:val="24"/>
        </w:rPr>
        <w:t>ва</w:t>
      </w:r>
      <w:r w:rsidR="009823AB">
        <w:rPr>
          <w:rFonts w:ascii="Times New Roman" w:hAnsi="Times New Roman"/>
          <w:b/>
          <w:bCs/>
          <w:spacing w:val="1"/>
          <w:sz w:val="24"/>
          <w:szCs w:val="24"/>
        </w:rPr>
        <w:t>н</w:t>
      </w:r>
      <w:r w:rsidR="009823AB">
        <w:rPr>
          <w:rFonts w:ascii="Times New Roman" w:hAnsi="Times New Roman"/>
          <w:b/>
          <w:bCs/>
          <w:spacing w:val="-1"/>
          <w:sz w:val="24"/>
          <w:szCs w:val="24"/>
        </w:rPr>
        <w:t>и</w:t>
      </w:r>
      <w:r w:rsidR="009823AB">
        <w:rPr>
          <w:rFonts w:ascii="Times New Roman" w:hAnsi="Times New Roman"/>
          <w:b/>
          <w:bCs/>
          <w:sz w:val="24"/>
          <w:szCs w:val="24"/>
        </w:rPr>
        <w:t>я комп</w:t>
      </w:r>
      <w:r w:rsidR="009823AB">
        <w:rPr>
          <w:rFonts w:ascii="Times New Roman" w:hAnsi="Times New Roman"/>
          <w:b/>
          <w:bCs/>
          <w:spacing w:val="-1"/>
          <w:sz w:val="24"/>
          <w:szCs w:val="24"/>
        </w:rPr>
        <w:t>е</w:t>
      </w:r>
      <w:r w:rsidR="009823AB">
        <w:rPr>
          <w:rFonts w:ascii="Times New Roman" w:hAnsi="Times New Roman"/>
          <w:b/>
          <w:bCs/>
          <w:spacing w:val="2"/>
          <w:sz w:val="24"/>
          <w:szCs w:val="24"/>
        </w:rPr>
        <w:t>т</w:t>
      </w:r>
      <w:r w:rsidR="009823AB">
        <w:rPr>
          <w:rFonts w:ascii="Times New Roman" w:hAnsi="Times New Roman"/>
          <w:b/>
          <w:bCs/>
          <w:spacing w:val="-1"/>
          <w:sz w:val="24"/>
          <w:szCs w:val="24"/>
        </w:rPr>
        <w:t>е</w:t>
      </w:r>
      <w:r w:rsidR="009823AB">
        <w:rPr>
          <w:rFonts w:ascii="Times New Roman" w:hAnsi="Times New Roman"/>
          <w:b/>
          <w:bCs/>
          <w:spacing w:val="1"/>
          <w:sz w:val="24"/>
          <w:szCs w:val="24"/>
        </w:rPr>
        <w:t>н</w:t>
      </w:r>
      <w:r w:rsidR="009823AB">
        <w:rPr>
          <w:rFonts w:ascii="Times New Roman" w:hAnsi="Times New Roman"/>
          <w:b/>
          <w:bCs/>
          <w:spacing w:val="-1"/>
          <w:sz w:val="24"/>
          <w:szCs w:val="24"/>
        </w:rPr>
        <w:t>ц</w:t>
      </w:r>
      <w:r w:rsidR="009823AB">
        <w:rPr>
          <w:rFonts w:ascii="Times New Roman" w:hAnsi="Times New Roman"/>
          <w:b/>
          <w:bCs/>
          <w:spacing w:val="1"/>
          <w:sz w:val="24"/>
          <w:szCs w:val="24"/>
        </w:rPr>
        <w:t>и</w:t>
      </w:r>
      <w:r w:rsidR="009823AB">
        <w:rPr>
          <w:rFonts w:ascii="Times New Roman" w:hAnsi="Times New Roman"/>
          <w:b/>
          <w:bCs/>
          <w:sz w:val="24"/>
          <w:szCs w:val="24"/>
        </w:rPr>
        <w:t>й</w:t>
      </w:r>
    </w:p>
    <w:p w:rsidR="009823AB" w:rsidRPr="0001628C" w:rsidRDefault="009823AB" w:rsidP="009823AB">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2911"/>
        <w:gridCol w:w="2514"/>
        <w:gridCol w:w="1770"/>
      </w:tblGrid>
      <w:tr w:rsidR="00960C24" w:rsidRPr="00960C24" w:rsidTr="009D769D">
        <w:tc>
          <w:tcPr>
            <w:tcW w:w="1101" w:type="dxa"/>
          </w:tcPr>
          <w:p w:rsidR="00960C24" w:rsidRPr="00960C24" w:rsidRDefault="00960C24" w:rsidP="00960C24">
            <w:pPr>
              <w:spacing w:after="0" w:line="240" w:lineRule="auto"/>
              <w:rPr>
                <w:rFonts w:ascii="Times New Roman" w:hAnsi="Times New Roman"/>
                <w:sz w:val="24"/>
                <w:szCs w:val="24"/>
              </w:rPr>
            </w:pPr>
            <w:r w:rsidRPr="00960C24">
              <w:rPr>
                <w:rFonts w:ascii="Times New Roman" w:hAnsi="Times New Roman"/>
                <w:sz w:val="24"/>
                <w:szCs w:val="24"/>
              </w:rPr>
              <w:t xml:space="preserve">Курс </w:t>
            </w:r>
          </w:p>
        </w:tc>
        <w:tc>
          <w:tcPr>
            <w:tcW w:w="1275" w:type="dxa"/>
          </w:tcPr>
          <w:p w:rsidR="00960C24" w:rsidRPr="00960C24" w:rsidRDefault="00960C24" w:rsidP="00960C24">
            <w:pPr>
              <w:spacing w:after="0" w:line="240" w:lineRule="auto"/>
              <w:rPr>
                <w:rFonts w:ascii="Times New Roman" w:hAnsi="Times New Roman"/>
                <w:sz w:val="24"/>
                <w:szCs w:val="24"/>
              </w:rPr>
            </w:pPr>
            <w:r w:rsidRPr="00960C24">
              <w:rPr>
                <w:rFonts w:ascii="Times New Roman" w:hAnsi="Times New Roman"/>
                <w:sz w:val="24"/>
                <w:szCs w:val="24"/>
              </w:rPr>
              <w:t xml:space="preserve">Семестр </w:t>
            </w:r>
          </w:p>
        </w:tc>
        <w:tc>
          <w:tcPr>
            <w:tcW w:w="2911" w:type="dxa"/>
          </w:tcPr>
          <w:p w:rsidR="00960C24" w:rsidRPr="00960C24" w:rsidRDefault="00960C24" w:rsidP="00960C24">
            <w:pPr>
              <w:spacing w:after="0" w:line="240" w:lineRule="auto"/>
              <w:rPr>
                <w:rFonts w:ascii="Times New Roman" w:hAnsi="Times New Roman"/>
                <w:sz w:val="24"/>
                <w:szCs w:val="24"/>
              </w:rPr>
            </w:pPr>
            <w:r w:rsidRPr="00960C24">
              <w:rPr>
                <w:rFonts w:ascii="Times New Roman" w:hAnsi="Times New Roman"/>
                <w:sz w:val="24"/>
                <w:szCs w:val="24"/>
              </w:rPr>
              <w:t>Код и содержание компетенции</w:t>
            </w:r>
          </w:p>
        </w:tc>
        <w:tc>
          <w:tcPr>
            <w:tcW w:w="2514" w:type="dxa"/>
          </w:tcPr>
          <w:p w:rsidR="00960C24" w:rsidRPr="00960C24" w:rsidRDefault="00960C24" w:rsidP="00960C24">
            <w:pPr>
              <w:spacing w:after="0" w:line="240" w:lineRule="auto"/>
              <w:rPr>
                <w:rFonts w:ascii="Times New Roman" w:hAnsi="Times New Roman"/>
                <w:sz w:val="24"/>
                <w:szCs w:val="24"/>
              </w:rPr>
            </w:pPr>
            <w:r w:rsidRPr="00960C24">
              <w:rPr>
                <w:rFonts w:ascii="Times New Roman" w:hAnsi="Times New Roman"/>
                <w:sz w:val="24"/>
                <w:szCs w:val="24"/>
              </w:rPr>
              <w:t>Результаты обучения (компоненты компетенции)</w:t>
            </w:r>
          </w:p>
        </w:tc>
        <w:tc>
          <w:tcPr>
            <w:tcW w:w="1770" w:type="dxa"/>
          </w:tcPr>
          <w:p w:rsidR="00960C24" w:rsidRPr="00960C24" w:rsidRDefault="00960C24" w:rsidP="00960C24">
            <w:pPr>
              <w:spacing w:after="0" w:line="240" w:lineRule="auto"/>
              <w:rPr>
                <w:rFonts w:ascii="Times New Roman" w:hAnsi="Times New Roman"/>
                <w:sz w:val="24"/>
                <w:szCs w:val="24"/>
              </w:rPr>
            </w:pPr>
            <w:r w:rsidRPr="00960C24">
              <w:rPr>
                <w:rFonts w:ascii="Times New Roman" w:hAnsi="Times New Roman"/>
                <w:sz w:val="24"/>
                <w:szCs w:val="24"/>
              </w:rPr>
              <w:t xml:space="preserve">Оценочные средства </w:t>
            </w:r>
          </w:p>
        </w:tc>
      </w:tr>
      <w:tr w:rsidR="00544627" w:rsidRPr="00960C24" w:rsidTr="009D769D">
        <w:trPr>
          <w:trHeight w:val="105"/>
        </w:trPr>
        <w:tc>
          <w:tcPr>
            <w:tcW w:w="1101" w:type="dxa"/>
            <w:vMerge w:val="restart"/>
          </w:tcPr>
          <w:p w:rsidR="00544627" w:rsidRPr="00960C24" w:rsidRDefault="00544627" w:rsidP="00960C24">
            <w:pPr>
              <w:spacing w:after="0" w:line="240" w:lineRule="auto"/>
              <w:rPr>
                <w:rFonts w:ascii="Times New Roman" w:hAnsi="Times New Roman"/>
                <w:sz w:val="24"/>
                <w:szCs w:val="24"/>
              </w:rPr>
            </w:pPr>
            <w:r>
              <w:rPr>
                <w:rFonts w:ascii="Times New Roman" w:hAnsi="Times New Roman"/>
                <w:sz w:val="24"/>
                <w:szCs w:val="24"/>
              </w:rPr>
              <w:t>3</w:t>
            </w:r>
          </w:p>
        </w:tc>
        <w:tc>
          <w:tcPr>
            <w:tcW w:w="1275" w:type="dxa"/>
            <w:vMerge w:val="restart"/>
          </w:tcPr>
          <w:p w:rsidR="00544627" w:rsidRPr="00960C24" w:rsidRDefault="00544627" w:rsidP="00960C24">
            <w:pPr>
              <w:spacing w:after="0" w:line="240" w:lineRule="auto"/>
              <w:rPr>
                <w:rFonts w:ascii="Times New Roman" w:hAnsi="Times New Roman"/>
                <w:sz w:val="24"/>
                <w:szCs w:val="24"/>
              </w:rPr>
            </w:pPr>
            <w:r>
              <w:rPr>
                <w:rFonts w:ascii="Times New Roman" w:hAnsi="Times New Roman"/>
                <w:sz w:val="24"/>
                <w:szCs w:val="24"/>
              </w:rPr>
              <w:t>6</w:t>
            </w: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ОПК-1: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Знать:</w:t>
            </w:r>
            <w:r w:rsidRPr="00960C24">
              <w:rPr>
                <w:rFonts w:ascii="Times New Roman" w:hAnsi="Times New Roman"/>
                <w:sz w:val="24"/>
                <w:szCs w:val="24"/>
              </w:rPr>
              <w:t xml:space="preserve"> </w:t>
            </w:r>
            <w:r w:rsidRPr="00960C24">
              <w:rPr>
                <w:rFonts w:ascii="Times New Roman" w:hAnsi="Times New Roman"/>
              </w:rPr>
              <w:t>основные положения Конституции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международные договоры Российской Федерации.</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Уметь:</w:t>
            </w:r>
            <w:r w:rsidRPr="00960C24">
              <w:rPr>
                <w:rFonts w:ascii="Times New Roman" w:hAnsi="Times New Roman"/>
              </w:rPr>
              <w:t xml:space="preserve"> работать с законодательными и иными правовыми актами; анализировать законодательные и иные правовые акты, делать выводы и обосновывать свою точку зрения по регулируемым отношениям </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Владеть:</w:t>
            </w:r>
            <w:r w:rsidRPr="00960C24">
              <w:rPr>
                <w:rFonts w:ascii="Times New Roman" w:hAnsi="Times New Roman"/>
              </w:rPr>
              <w:t xml:space="preserve"> юридической терминологией;  навыками анализа полученной информации; первоначальными навыками работы с законодательными и иными правовыми актами</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ОПК-5: способность логически верно, аргументировано и ясно строить устную и письменную речь</w:t>
            </w:r>
          </w:p>
        </w:tc>
        <w:tc>
          <w:tcPr>
            <w:tcW w:w="2514" w:type="dxa"/>
          </w:tcPr>
          <w:p w:rsidR="00544627" w:rsidRPr="00960C24" w:rsidRDefault="00544627" w:rsidP="00960C24">
            <w:pPr>
              <w:spacing w:after="0" w:line="240" w:lineRule="auto"/>
              <w:rPr>
                <w:rFonts w:ascii="Times New Roman" w:hAnsi="Times New Roman"/>
                <w:b/>
                <w:sz w:val="24"/>
                <w:szCs w:val="24"/>
              </w:rPr>
            </w:pPr>
            <w:r w:rsidRPr="00960C24">
              <w:rPr>
                <w:rFonts w:ascii="Times New Roman" w:hAnsi="Times New Roman"/>
                <w:b/>
                <w:sz w:val="24"/>
                <w:szCs w:val="24"/>
              </w:rPr>
              <w:t xml:space="preserve">Знать: </w:t>
            </w:r>
            <w:r w:rsidRPr="00960C24">
              <w:rPr>
                <w:rFonts w:ascii="Times New Roman" w:hAnsi="Times New Roman"/>
                <w:sz w:val="24"/>
                <w:szCs w:val="24"/>
              </w:rPr>
              <w:t xml:space="preserve">методы и средства поиска, систематизации и обработки правовой информации и способы её доведения до иных лиц </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Уметь:</w:t>
            </w:r>
            <w:r w:rsidRPr="00960C24">
              <w:rPr>
                <w:rFonts w:ascii="Times New Roman" w:hAnsi="Times New Roman"/>
                <w:sz w:val="24"/>
                <w:szCs w:val="24"/>
              </w:rPr>
              <w:t xml:space="preserve"> общаться (устно, письменно) на русском языке на профессиональные темы; самостоятельно </w:t>
            </w:r>
            <w:r w:rsidRPr="00960C24">
              <w:rPr>
                <w:rFonts w:ascii="Times New Roman" w:hAnsi="Times New Roman"/>
                <w:sz w:val="24"/>
                <w:szCs w:val="24"/>
              </w:rPr>
              <w:lastRenderedPageBreak/>
              <w:t>совершенствовать устную, письменную профессиональную речь, пополнять словарный запас</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lastRenderedPageBreak/>
              <w:t xml:space="preserve">Задания, задачи, вопросы к зачету, курсовые </w:t>
            </w:r>
            <w:r>
              <w:rPr>
                <w:rFonts w:ascii="Times New Roman" w:hAnsi="Times New Roman"/>
                <w:sz w:val="24"/>
                <w:szCs w:val="24"/>
              </w:rPr>
              <w:lastRenderedPageBreak/>
              <w:t>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 xml:space="preserve">Владеть: </w:t>
            </w:r>
            <w:r w:rsidRPr="00960C24">
              <w:rPr>
                <w:rFonts w:ascii="Times New Roman" w:hAnsi="Times New Roman"/>
                <w:sz w:val="24"/>
                <w:szCs w:val="24"/>
              </w:rPr>
              <w:t xml:space="preserve">навыками построения текста и подготовки </w:t>
            </w:r>
            <w:proofErr w:type="gramStart"/>
            <w:r w:rsidRPr="00960C24">
              <w:rPr>
                <w:rFonts w:ascii="Times New Roman" w:hAnsi="Times New Roman"/>
                <w:sz w:val="24"/>
                <w:szCs w:val="24"/>
              </w:rPr>
              <w:t>выступления</w:t>
            </w:r>
            <w:proofErr w:type="gramEnd"/>
            <w:r w:rsidRPr="00960C24">
              <w:rPr>
                <w:rFonts w:ascii="Times New Roman" w:hAnsi="Times New Roman"/>
                <w:sz w:val="24"/>
                <w:szCs w:val="24"/>
              </w:rPr>
              <w:t xml:space="preserve"> соответствующих правилам грамматики русского языка и логики изложения юридического текста; </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Знать:</w:t>
            </w:r>
            <w:r w:rsidRPr="00960C24">
              <w:rPr>
                <w:rFonts w:ascii="Times New Roman" w:hAnsi="Times New Roman"/>
                <w:sz w:val="24"/>
                <w:szCs w:val="24"/>
              </w:rPr>
              <w:t xml:space="preserve"> основные положения отраслевых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специальных юридических наук, сущность</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и содержание основных категорий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понятий, институтов, правовых статусов</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субъектов, правоотношений в различных</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отраслях материального и процессуального</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права</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Уметь:</w:t>
            </w:r>
            <w:r w:rsidRPr="00960C24">
              <w:rPr>
                <w:rFonts w:ascii="Times New Roman" w:hAnsi="Times New Roman"/>
                <w:sz w:val="24"/>
                <w:szCs w:val="24"/>
              </w:rPr>
              <w:t xml:space="preserve"> оперировать юридическими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категориями и понятиями; анализировать,</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толковать и правильно применять правовые</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нормы</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Владеть:</w:t>
            </w:r>
            <w:r w:rsidRPr="00960C24">
              <w:rPr>
                <w:rFonts w:ascii="Times New Roman" w:hAnsi="Times New Roman"/>
                <w:sz w:val="24"/>
                <w:szCs w:val="24"/>
              </w:rPr>
              <w:t xml:space="preserve"> методикой квалификации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разграничения различных видов</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правонарушений</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ПК-6: способность юридически правильно квалифицировать факты и обстоятельства</w:t>
            </w:r>
          </w:p>
        </w:tc>
        <w:tc>
          <w:tcPr>
            <w:tcW w:w="2514" w:type="dxa"/>
          </w:tcPr>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b/>
                <w:sz w:val="24"/>
                <w:szCs w:val="24"/>
              </w:rPr>
              <w:t>Знать:</w:t>
            </w:r>
            <w:r w:rsidRPr="00960C24">
              <w:rPr>
                <w:rFonts w:ascii="Times New Roman" w:hAnsi="Times New Roman"/>
                <w:color w:val="000000"/>
                <w:sz w:val="24"/>
                <w:szCs w:val="24"/>
                <w:shd w:val="clear" w:color="auto" w:fill="FFFFFF"/>
              </w:rPr>
              <w:t xml:space="preserve"> основные положения отраслевых и специальных юридических наук, сущность</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lastRenderedPageBreak/>
              <w:t>и содержание основных категорий и</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понятий, институтов, правовых статусов</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субъектов, правоотношений в различных</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отраслях материального и процессуального</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color w:val="000000"/>
                <w:sz w:val="24"/>
                <w:szCs w:val="24"/>
                <w:shd w:val="clear" w:color="auto" w:fill="FFFFFF"/>
              </w:rPr>
              <w:t>права</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lastRenderedPageBreak/>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b/>
                <w:sz w:val="24"/>
                <w:szCs w:val="24"/>
              </w:rPr>
              <w:t>Уметь:</w:t>
            </w:r>
            <w:r w:rsidRPr="00960C24">
              <w:rPr>
                <w:rFonts w:ascii="Times New Roman" w:hAnsi="Times New Roman"/>
                <w:color w:val="000000"/>
                <w:sz w:val="24"/>
                <w:szCs w:val="24"/>
                <w:shd w:val="clear" w:color="auto" w:fill="FFFFFF"/>
              </w:rPr>
              <w:t xml:space="preserve"> оперировать юридическими</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категориями и понятиями; анализировать</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юридические факты и возникающие в связи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color w:val="000000"/>
                <w:sz w:val="24"/>
                <w:szCs w:val="24"/>
                <w:shd w:val="clear" w:color="auto" w:fill="FFFFFF"/>
              </w:rPr>
              <w:t>с ними правовые отношения</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105"/>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b/>
                <w:sz w:val="24"/>
                <w:szCs w:val="24"/>
              </w:rPr>
              <w:t>Владеть:</w:t>
            </w:r>
            <w:r w:rsidRPr="00960C24">
              <w:rPr>
                <w:rFonts w:ascii="Times New Roman" w:hAnsi="Times New Roman"/>
                <w:color w:val="000000"/>
                <w:sz w:val="24"/>
                <w:szCs w:val="24"/>
                <w:shd w:val="clear" w:color="auto" w:fill="FFFFFF"/>
              </w:rPr>
              <w:t xml:space="preserve"> навыками анализа различных</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правовых явлений, юридических фактов,</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правовых норм и правовых отношений,</w:t>
            </w:r>
          </w:p>
          <w:p w:rsidR="00544627" w:rsidRPr="00960C24" w:rsidRDefault="00544627" w:rsidP="00960C24">
            <w:pPr>
              <w:spacing w:after="0" w:line="240" w:lineRule="auto"/>
              <w:rPr>
                <w:rFonts w:ascii="Times New Roman" w:hAnsi="Times New Roman"/>
                <w:color w:val="000000"/>
                <w:sz w:val="24"/>
                <w:szCs w:val="24"/>
                <w:shd w:val="clear" w:color="auto" w:fill="FFFFFF"/>
              </w:rPr>
            </w:pPr>
            <w:r w:rsidRPr="00960C24">
              <w:rPr>
                <w:rFonts w:ascii="Times New Roman" w:hAnsi="Times New Roman"/>
                <w:color w:val="000000"/>
                <w:sz w:val="24"/>
                <w:szCs w:val="24"/>
                <w:shd w:val="clear" w:color="auto" w:fill="FFFFFF"/>
              </w:rPr>
              <w:t>являющихся объектами профессиональной</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color w:val="000000"/>
                <w:sz w:val="24"/>
                <w:szCs w:val="24"/>
                <w:shd w:val="clear" w:color="auto" w:fill="FFFFFF"/>
              </w:rPr>
              <w:t>деятельности</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ПК-15: способность толковать нормативные правовые акты</w:t>
            </w: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Знать:</w:t>
            </w:r>
            <w:r w:rsidRPr="00960C24">
              <w:rPr>
                <w:rFonts w:ascii="Times New Roman" w:hAnsi="Times New Roman"/>
                <w:sz w:val="24"/>
                <w:szCs w:val="24"/>
              </w:rPr>
              <w:t xml:space="preserve"> основные положения отраслевых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специальных юридических наук, сущность</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и содержание основных категорий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понятий, институтов, правовых статусов</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субъектов, правоотношений в различных</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отраслях материального и процессуального</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права</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Уметь:</w:t>
            </w:r>
            <w:r w:rsidRPr="00960C24">
              <w:rPr>
                <w:rFonts w:ascii="Times New Roman" w:hAnsi="Times New Roman"/>
                <w:sz w:val="24"/>
                <w:szCs w:val="24"/>
              </w:rPr>
              <w:t xml:space="preserve"> анализировать, толковать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правильно применять правовые нормы</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 xml:space="preserve">Задания, задачи, вопросы к зачету, курсовые </w:t>
            </w:r>
            <w:r>
              <w:rPr>
                <w:rFonts w:ascii="Times New Roman" w:hAnsi="Times New Roman"/>
                <w:sz w:val="24"/>
                <w:szCs w:val="24"/>
              </w:rPr>
              <w:lastRenderedPageBreak/>
              <w:t>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Владеть:</w:t>
            </w:r>
            <w:r w:rsidRPr="00960C24">
              <w:rPr>
                <w:rFonts w:ascii="Times New Roman" w:hAnsi="Times New Roman"/>
                <w:sz w:val="24"/>
                <w:szCs w:val="24"/>
              </w:rPr>
              <w:t xml:space="preserve"> юридической терминологией;</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навыками работы с правовыми актами;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навыками: анализа различных правовых</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явлений, юридических фактов, правовых норм и правовых отношений, являющихся</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объектами профессиональной деятельности</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val="restart"/>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ПК-16: способность давать квалифицированные юридические заключения и консультации в конкретных видах юридической деятельности</w:t>
            </w: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Знать:</w:t>
            </w:r>
            <w:r w:rsidRPr="00960C24">
              <w:rPr>
                <w:rFonts w:ascii="Times New Roman" w:hAnsi="Times New Roman"/>
                <w:sz w:val="24"/>
                <w:szCs w:val="24"/>
              </w:rPr>
              <w:t xml:space="preserve"> основные положения отраслевых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специальных юридических наук, сущность</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и содержание основных категорий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понятий, институтов, правовых статусов</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субъектов, правоотношений в различных</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отраслях материального и процессуального</w:t>
            </w:r>
          </w:p>
          <w:p w:rsidR="00544627" w:rsidRPr="00960C24" w:rsidRDefault="00544627" w:rsidP="00960C24">
            <w:pPr>
              <w:spacing w:after="0" w:line="240" w:lineRule="auto"/>
              <w:rPr>
                <w:rFonts w:ascii="Times New Roman" w:hAnsi="Times New Roman"/>
                <w:b/>
                <w:sz w:val="24"/>
                <w:szCs w:val="24"/>
              </w:rPr>
            </w:pPr>
            <w:r w:rsidRPr="00960C24">
              <w:rPr>
                <w:rFonts w:ascii="Times New Roman" w:hAnsi="Times New Roman"/>
                <w:sz w:val="24"/>
                <w:szCs w:val="24"/>
              </w:rPr>
              <w:t>права</w:t>
            </w:r>
          </w:p>
        </w:tc>
        <w:tc>
          <w:tcPr>
            <w:tcW w:w="1770" w:type="dxa"/>
          </w:tcPr>
          <w:p w:rsidR="00881D0D" w:rsidRPr="00960C24" w:rsidRDefault="006E3832" w:rsidP="00960C24">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Уметь:</w:t>
            </w:r>
            <w:r w:rsidRPr="00960C24">
              <w:rPr>
                <w:rFonts w:ascii="Times New Roman" w:hAnsi="Times New Roman"/>
                <w:sz w:val="24"/>
                <w:szCs w:val="24"/>
              </w:rPr>
              <w:t xml:space="preserve"> давать квалифицированные</w:t>
            </w:r>
          </w:p>
          <w:p w:rsidR="00544627" w:rsidRPr="00960C24" w:rsidRDefault="00544627" w:rsidP="00960C24">
            <w:pPr>
              <w:spacing w:after="0" w:line="240" w:lineRule="auto"/>
              <w:rPr>
                <w:rFonts w:ascii="Times New Roman" w:hAnsi="Times New Roman"/>
                <w:b/>
                <w:sz w:val="24"/>
                <w:szCs w:val="24"/>
              </w:rPr>
            </w:pPr>
            <w:r w:rsidRPr="00960C24">
              <w:rPr>
                <w:rFonts w:ascii="Times New Roman" w:hAnsi="Times New Roman"/>
                <w:sz w:val="24"/>
                <w:szCs w:val="24"/>
              </w:rPr>
              <w:t>юридические заключения и консультации</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t>Задания, задачи, вопросы к зачету, курсовые работы.</w:t>
            </w:r>
          </w:p>
        </w:tc>
      </w:tr>
      <w:tr w:rsidR="00544627" w:rsidRPr="00960C24" w:rsidTr="009D769D">
        <w:trPr>
          <w:trHeight w:val="330"/>
        </w:trPr>
        <w:tc>
          <w:tcPr>
            <w:tcW w:w="1101" w:type="dxa"/>
            <w:vMerge/>
          </w:tcPr>
          <w:p w:rsidR="00544627" w:rsidRPr="00960C24" w:rsidRDefault="00544627" w:rsidP="00960C24">
            <w:pPr>
              <w:spacing w:after="0" w:line="240" w:lineRule="auto"/>
              <w:rPr>
                <w:rFonts w:ascii="Times New Roman" w:hAnsi="Times New Roman"/>
                <w:sz w:val="24"/>
                <w:szCs w:val="24"/>
              </w:rPr>
            </w:pPr>
          </w:p>
        </w:tc>
        <w:tc>
          <w:tcPr>
            <w:tcW w:w="1275" w:type="dxa"/>
            <w:vMerge/>
          </w:tcPr>
          <w:p w:rsidR="00544627" w:rsidRPr="00960C24" w:rsidRDefault="00544627" w:rsidP="00960C24">
            <w:pPr>
              <w:spacing w:after="0" w:line="240" w:lineRule="auto"/>
              <w:rPr>
                <w:rFonts w:ascii="Times New Roman" w:hAnsi="Times New Roman"/>
                <w:sz w:val="24"/>
                <w:szCs w:val="24"/>
              </w:rPr>
            </w:pPr>
          </w:p>
        </w:tc>
        <w:tc>
          <w:tcPr>
            <w:tcW w:w="2911" w:type="dxa"/>
            <w:vMerge/>
          </w:tcPr>
          <w:p w:rsidR="00544627" w:rsidRPr="00960C24" w:rsidRDefault="00544627" w:rsidP="00960C24">
            <w:pPr>
              <w:spacing w:after="0" w:line="240" w:lineRule="auto"/>
              <w:rPr>
                <w:rFonts w:ascii="Times New Roman" w:hAnsi="Times New Roman"/>
                <w:sz w:val="24"/>
                <w:szCs w:val="24"/>
              </w:rPr>
            </w:pPr>
          </w:p>
        </w:tc>
        <w:tc>
          <w:tcPr>
            <w:tcW w:w="2514" w:type="dxa"/>
          </w:tcPr>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b/>
                <w:sz w:val="24"/>
                <w:szCs w:val="24"/>
              </w:rPr>
              <w:t>Владеть:</w:t>
            </w:r>
            <w:r w:rsidRPr="00960C24">
              <w:rPr>
                <w:rFonts w:ascii="Times New Roman" w:hAnsi="Times New Roman"/>
                <w:sz w:val="24"/>
                <w:szCs w:val="24"/>
              </w:rPr>
              <w:t xml:space="preserve"> навыками анализа</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правоприменительной 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правоохранительной практики; разрешения</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правовых проблем и коллизий; реализации</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норм материального и процессуального</w:t>
            </w:r>
          </w:p>
          <w:p w:rsidR="00544627" w:rsidRPr="00960C24" w:rsidRDefault="00544627" w:rsidP="00960C24">
            <w:pPr>
              <w:spacing w:after="0" w:line="240" w:lineRule="auto"/>
              <w:rPr>
                <w:rFonts w:ascii="Times New Roman" w:hAnsi="Times New Roman"/>
                <w:sz w:val="24"/>
                <w:szCs w:val="24"/>
              </w:rPr>
            </w:pPr>
            <w:r w:rsidRPr="00960C24">
              <w:rPr>
                <w:rFonts w:ascii="Times New Roman" w:hAnsi="Times New Roman"/>
                <w:sz w:val="24"/>
                <w:szCs w:val="24"/>
              </w:rPr>
              <w:t>права; принятия необходимых мер защиты</w:t>
            </w:r>
          </w:p>
          <w:p w:rsidR="00544627" w:rsidRPr="00960C24" w:rsidRDefault="00544627" w:rsidP="00960C24">
            <w:pPr>
              <w:spacing w:after="0" w:line="240" w:lineRule="auto"/>
              <w:rPr>
                <w:rFonts w:ascii="Times New Roman" w:hAnsi="Times New Roman"/>
                <w:b/>
                <w:sz w:val="24"/>
                <w:szCs w:val="24"/>
              </w:rPr>
            </w:pPr>
            <w:r w:rsidRPr="00960C24">
              <w:rPr>
                <w:rFonts w:ascii="Times New Roman" w:hAnsi="Times New Roman"/>
                <w:sz w:val="24"/>
                <w:szCs w:val="24"/>
              </w:rPr>
              <w:lastRenderedPageBreak/>
              <w:t>прав человека и гражданина</w:t>
            </w:r>
          </w:p>
        </w:tc>
        <w:tc>
          <w:tcPr>
            <w:tcW w:w="1770" w:type="dxa"/>
          </w:tcPr>
          <w:p w:rsidR="00544627" w:rsidRPr="00960C24" w:rsidRDefault="006E3832" w:rsidP="00AC7F41">
            <w:pPr>
              <w:spacing w:after="0" w:line="240" w:lineRule="auto"/>
              <w:rPr>
                <w:rFonts w:ascii="Times New Roman" w:hAnsi="Times New Roman"/>
                <w:sz w:val="24"/>
                <w:szCs w:val="24"/>
              </w:rPr>
            </w:pPr>
            <w:r>
              <w:rPr>
                <w:rFonts w:ascii="Times New Roman" w:hAnsi="Times New Roman"/>
                <w:sz w:val="24"/>
                <w:szCs w:val="24"/>
              </w:rPr>
              <w:lastRenderedPageBreak/>
              <w:t>Задания, задачи, вопросы к зачету, курсовые работы.</w:t>
            </w:r>
          </w:p>
        </w:tc>
      </w:tr>
    </w:tbl>
    <w:p w:rsidR="00960C24" w:rsidRPr="009D769D" w:rsidRDefault="00960C24" w:rsidP="009D769D">
      <w:pPr>
        <w:spacing w:after="0" w:line="240" w:lineRule="auto"/>
        <w:rPr>
          <w:rFonts w:ascii="Times New Roman" w:hAnsi="Times New Roman"/>
          <w:sz w:val="24"/>
          <w:szCs w:val="24"/>
        </w:rPr>
      </w:pPr>
    </w:p>
    <w:p w:rsidR="00960C24" w:rsidRPr="009D769D" w:rsidRDefault="00960C24" w:rsidP="009D769D">
      <w:pPr>
        <w:pStyle w:val="a3"/>
        <w:numPr>
          <w:ilvl w:val="0"/>
          <w:numId w:val="1"/>
        </w:numPr>
        <w:spacing w:after="0" w:line="240" w:lineRule="auto"/>
        <w:ind w:left="0" w:firstLine="360"/>
        <w:contextualSpacing w:val="0"/>
        <w:jc w:val="both"/>
        <w:rPr>
          <w:rFonts w:ascii="Times New Roman" w:hAnsi="Times New Roman"/>
          <w:b/>
          <w:sz w:val="24"/>
          <w:szCs w:val="24"/>
        </w:rPr>
      </w:pPr>
      <w:r w:rsidRPr="009D769D">
        <w:rPr>
          <w:rFonts w:ascii="Times New Roman" w:hAnsi="Times New Roman"/>
          <w:b/>
          <w:sz w:val="24"/>
          <w:szCs w:val="24"/>
        </w:rPr>
        <w:t xml:space="preserve"> Типовые контрольные задания или иные материалы, необходимые для оценки владений, умений, знаний, характеризующих этапы формирования компетенций в процессе освоения образовательной программы с описанием шкал оценивания и методическими материалами, определяющими процедуру оценивания.</w:t>
      </w:r>
    </w:p>
    <w:p w:rsidR="00D447EE" w:rsidRDefault="00D447EE" w:rsidP="00D447EE">
      <w:pPr>
        <w:spacing w:after="0" w:line="240" w:lineRule="auto"/>
        <w:ind w:firstLine="851"/>
        <w:jc w:val="center"/>
        <w:rPr>
          <w:rFonts w:ascii="Times New Roman" w:hAnsi="Times New Roman"/>
          <w:b/>
          <w:sz w:val="24"/>
          <w:szCs w:val="24"/>
        </w:rPr>
      </w:pPr>
    </w:p>
    <w:p w:rsidR="006F01B9" w:rsidRPr="00E3613E" w:rsidRDefault="006F01B9" w:rsidP="006F01B9">
      <w:pPr>
        <w:spacing w:after="0" w:line="240" w:lineRule="auto"/>
        <w:ind w:left="360"/>
        <w:jc w:val="center"/>
        <w:rPr>
          <w:rFonts w:ascii="Times New Roman" w:hAnsi="Times New Roman"/>
          <w:b/>
          <w:sz w:val="24"/>
          <w:szCs w:val="28"/>
        </w:rPr>
      </w:pPr>
      <w:r w:rsidRPr="00E3613E">
        <w:rPr>
          <w:rFonts w:ascii="Times New Roman" w:hAnsi="Times New Roman"/>
          <w:b/>
          <w:sz w:val="24"/>
          <w:szCs w:val="28"/>
        </w:rPr>
        <w:t>Вопросы к зачету</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w:t>
      </w:r>
      <w:r w:rsidRPr="00C7444D">
        <w:rPr>
          <w:rFonts w:ascii="Times New Roman" w:hAnsi="Times New Roman"/>
          <w:sz w:val="24"/>
          <w:szCs w:val="24"/>
        </w:rPr>
        <w:tab/>
        <w:t>Земельное право как отрасль права, наука и учебная дисциплина.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w:t>
      </w:r>
      <w:r w:rsidRPr="00C7444D">
        <w:rPr>
          <w:rFonts w:ascii="Times New Roman" w:hAnsi="Times New Roman"/>
          <w:sz w:val="24"/>
          <w:szCs w:val="24"/>
        </w:rPr>
        <w:tab/>
        <w:t>Предмет и метод земельного права.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3.</w:t>
      </w:r>
      <w:r w:rsidRPr="00C7444D">
        <w:rPr>
          <w:rFonts w:ascii="Times New Roman" w:hAnsi="Times New Roman"/>
          <w:sz w:val="24"/>
          <w:szCs w:val="24"/>
        </w:rPr>
        <w:tab/>
        <w:t>Принципы земельного права.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4.</w:t>
      </w:r>
      <w:r w:rsidRPr="00C7444D">
        <w:rPr>
          <w:rFonts w:ascii="Times New Roman" w:hAnsi="Times New Roman"/>
          <w:sz w:val="24"/>
          <w:szCs w:val="24"/>
        </w:rPr>
        <w:tab/>
        <w:t>Источники земельного права: понятие, виды, порядок действия.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5.</w:t>
      </w:r>
      <w:r w:rsidRPr="00C7444D">
        <w:rPr>
          <w:rFonts w:ascii="Times New Roman" w:hAnsi="Times New Roman"/>
          <w:sz w:val="24"/>
          <w:szCs w:val="24"/>
        </w:rPr>
        <w:tab/>
        <w:t>Земельные правоотношения: понятие, структура, виды, основания.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6.</w:t>
      </w:r>
      <w:r w:rsidRPr="00C7444D">
        <w:rPr>
          <w:rFonts w:ascii="Times New Roman" w:hAnsi="Times New Roman"/>
          <w:sz w:val="24"/>
          <w:szCs w:val="24"/>
        </w:rPr>
        <w:tab/>
        <w:t>Объекты земельных отношений: понятие, виды, общая характеристика правового режима.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7.</w:t>
      </w:r>
      <w:r w:rsidRPr="00C7444D">
        <w:rPr>
          <w:rFonts w:ascii="Times New Roman" w:hAnsi="Times New Roman"/>
          <w:sz w:val="24"/>
          <w:szCs w:val="24"/>
        </w:rPr>
        <w:tab/>
        <w:t>Образование земельных участков: способы, условия, порядок.</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8.</w:t>
      </w:r>
      <w:r w:rsidRPr="00C7444D">
        <w:rPr>
          <w:rFonts w:ascii="Times New Roman" w:hAnsi="Times New Roman"/>
          <w:sz w:val="24"/>
          <w:szCs w:val="24"/>
        </w:rPr>
        <w:tab/>
        <w:t>Изменение целевого назначения земельных участков: основания, порядок перевода из одной категории в другую.</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9.</w:t>
      </w:r>
      <w:r w:rsidRPr="00C7444D">
        <w:rPr>
          <w:rFonts w:ascii="Times New Roman" w:hAnsi="Times New Roman"/>
          <w:sz w:val="24"/>
          <w:szCs w:val="24"/>
        </w:rPr>
        <w:tab/>
        <w:t>Охрана земель: цели, задачи, содержание.</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10.</w:t>
      </w:r>
      <w:r w:rsidRPr="00C7444D">
        <w:rPr>
          <w:rFonts w:ascii="Times New Roman" w:hAnsi="Times New Roman"/>
          <w:sz w:val="24"/>
          <w:szCs w:val="24"/>
        </w:rPr>
        <w:tab/>
        <w:t>Право собственности на землю: понятие, содержание, формы, виды.</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11.</w:t>
      </w:r>
      <w:r w:rsidRPr="00C7444D">
        <w:rPr>
          <w:rFonts w:ascii="Times New Roman" w:hAnsi="Times New Roman"/>
          <w:sz w:val="24"/>
          <w:szCs w:val="24"/>
        </w:rPr>
        <w:tab/>
        <w:t xml:space="preserve">Ограниченные вещные права на земельные участки: виды, </w:t>
      </w:r>
      <w:r w:rsidR="006F01B9" w:rsidRPr="00C7444D">
        <w:rPr>
          <w:rFonts w:ascii="Times New Roman" w:hAnsi="Times New Roman"/>
          <w:sz w:val="24"/>
          <w:szCs w:val="24"/>
        </w:rPr>
        <w:t>содержание, основания</w:t>
      </w:r>
      <w:r w:rsidRPr="00C7444D">
        <w:rPr>
          <w:rFonts w:ascii="Times New Roman" w:hAnsi="Times New Roman"/>
          <w:sz w:val="24"/>
          <w:szCs w:val="24"/>
        </w:rPr>
        <w:t xml:space="preserve"> возникновения и прекращения.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12.</w:t>
      </w:r>
      <w:r w:rsidRPr="00C7444D">
        <w:rPr>
          <w:rFonts w:ascii="Times New Roman" w:hAnsi="Times New Roman"/>
          <w:sz w:val="24"/>
          <w:szCs w:val="24"/>
        </w:rPr>
        <w:tab/>
        <w:t xml:space="preserve"> Правовое регулирование аренды земельных участков и безвозмездного пользования земельными участками.</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13.</w:t>
      </w:r>
      <w:r w:rsidRPr="00C7444D">
        <w:rPr>
          <w:rFonts w:ascii="Times New Roman" w:hAnsi="Times New Roman"/>
          <w:sz w:val="24"/>
          <w:szCs w:val="24"/>
        </w:rPr>
        <w:tab/>
        <w:t xml:space="preserve"> Земельный сервитут: понятие, виды, основания возникновения и прекращения.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14.</w:t>
      </w:r>
      <w:r w:rsidRPr="00C7444D">
        <w:rPr>
          <w:rFonts w:ascii="Times New Roman" w:hAnsi="Times New Roman"/>
          <w:sz w:val="24"/>
          <w:szCs w:val="24"/>
        </w:rPr>
        <w:tab/>
        <w:t xml:space="preserve"> Предоставление земельных участков, находящихся в государственной и муниципальной собственности, на возмездной основе: основания, условия, порядок.</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15.</w:t>
      </w:r>
      <w:r w:rsidRPr="00C7444D">
        <w:rPr>
          <w:rFonts w:ascii="Times New Roman" w:hAnsi="Times New Roman"/>
          <w:sz w:val="24"/>
          <w:szCs w:val="24"/>
        </w:rPr>
        <w:tab/>
        <w:t>Предоставление земельных участков, находящихся в государственной и муниципальной собственности, на безвозмездной основе: основания, условия, порядок.</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16.</w:t>
      </w:r>
      <w:r w:rsidRPr="00C7444D">
        <w:rPr>
          <w:rFonts w:ascii="Times New Roman" w:hAnsi="Times New Roman"/>
          <w:sz w:val="24"/>
          <w:szCs w:val="24"/>
        </w:rPr>
        <w:tab/>
        <w:t xml:space="preserve"> Изъятие земельных участков для государственных и муниципальных нужд: основания, порядок.</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17.</w:t>
      </w:r>
      <w:r w:rsidRPr="00C7444D">
        <w:rPr>
          <w:rFonts w:ascii="Times New Roman" w:hAnsi="Times New Roman"/>
          <w:sz w:val="24"/>
          <w:szCs w:val="24"/>
        </w:rPr>
        <w:tab/>
        <w:t xml:space="preserve"> Изъятие земельных участков, используемых с нарушениями законодательства: основания, порядок.</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18.</w:t>
      </w:r>
      <w:r w:rsidRPr="00C7444D">
        <w:rPr>
          <w:rFonts w:ascii="Times New Roman" w:hAnsi="Times New Roman"/>
          <w:sz w:val="24"/>
          <w:szCs w:val="24"/>
        </w:rPr>
        <w:tab/>
        <w:t xml:space="preserve"> Управление в области земельных отношений: понятие, виды, функции, система органов управления.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19.</w:t>
      </w:r>
      <w:r w:rsidRPr="00C7444D">
        <w:rPr>
          <w:rFonts w:ascii="Times New Roman" w:hAnsi="Times New Roman"/>
          <w:sz w:val="24"/>
          <w:szCs w:val="24"/>
        </w:rPr>
        <w:tab/>
        <w:t>Мониторинг земель: понятие, задачи, порядок ведения.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20.</w:t>
      </w:r>
      <w:r w:rsidRPr="00C7444D">
        <w:rPr>
          <w:rFonts w:ascii="Times New Roman" w:hAnsi="Times New Roman"/>
          <w:sz w:val="24"/>
          <w:szCs w:val="24"/>
        </w:rPr>
        <w:tab/>
        <w:t>Землеустройство: понятие, содержание, порядок проведения.</w:t>
      </w:r>
      <w:r w:rsidR="00501C82">
        <w:rPr>
          <w:rFonts w:ascii="Times New Roman" w:hAnsi="Times New Roman"/>
          <w:sz w:val="24"/>
          <w:szCs w:val="24"/>
        </w:rPr>
        <w:t xml:space="preserve"> </w:t>
      </w:r>
      <w:r w:rsidR="00501C82" w:rsidRPr="00C7444D">
        <w:rPr>
          <w:rFonts w:ascii="Times New Roman" w:hAnsi="Times New Roman"/>
          <w:sz w:val="24"/>
          <w:szCs w:val="24"/>
        </w:rPr>
        <w:t>Государственный кадастровый учет земельных участков.</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21.</w:t>
      </w:r>
      <w:r w:rsidRPr="00C7444D">
        <w:rPr>
          <w:rFonts w:ascii="Times New Roman" w:hAnsi="Times New Roman"/>
          <w:sz w:val="24"/>
          <w:szCs w:val="24"/>
        </w:rPr>
        <w:tab/>
      </w:r>
      <w:bookmarkStart w:id="0" w:name="_GoBack"/>
      <w:bookmarkEnd w:id="0"/>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22.</w:t>
      </w:r>
      <w:r w:rsidRPr="00C7444D">
        <w:rPr>
          <w:rFonts w:ascii="Times New Roman" w:hAnsi="Times New Roman"/>
          <w:sz w:val="24"/>
          <w:szCs w:val="24"/>
        </w:rPr>
        <w:tab/>
        <w:t>Государственная регистрация прав на земельные участки и сделок с ними.</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23.</w:t>
      </w:r>
      <w:r w:rsidRPr="00C7444D">
        <w:rPr>
          <w:rFonts w:ascii="Times New Roman" w:hAnsi="Times New Roman"/>
          <w:sz w:val="24"/>
          <w:szCs w:val="24"/>
        </w:rPr>
        <w:tab/>
        <w:t>Земельный контроль: понятие, виды, порядок осуществления.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24.</w:t>
      </w:r>
      <w:r w:rsidRPr="00C7444D">
        <w:rPr>
          <w:rFonts w:ascii="Times New Roman" w:hAnsi="Times New Roman"/>
          <w:sz w:val="24"/>
          <w:szCs w:val="24"/>
        </w:rPr>
        <w:tab/>
        <w:t xml:space="preserve"> Ответственность за нарушения земельного законодательства: понятие, виды, правовая основа.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25.</w:t>
      </w:r>
      <w:r w:rsidRPr="00C7444D">
        <w:rPr>
          <w:rFonts w:ascii="Times New Roman" w:hAnsi="Times New Roman"/>
          <w:sz w:val="24"/>
          <w:szCs w:val="24"/>
        </w:rPr>
        <w:tab/>
        <w:t>Земли сельскохозяйственного назначения: понятие, состав, особенности правового режима.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26.</w:t>
      </w:r>
      <w:r w:rsidRPr="00C7444D">
        <w:rPr>
          <w:rFonts w:ascii="Times New Roman" w:hAnsi="Times New Roman"/>
          <w:sz w:val="24"/>
          <w:szCs w:val="24"/>
        </w:rPr>
        <w:tab/>
        <w:t>Особенности оборота земель сельскохозяйственного назначения.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27.</w:t>
      </w:r>
      <w:r w:rsidRPr="00C7444D">
        <w:rPr>
          <w:rFonts w:ascii="Times New Roman" w:hAnsi="Times New Roman"/>
          <w:sz w:val="24"/>
          <w:szCs w:val="24"/>
        </w:rPr>
        <w:tab/>
        <w:t>Земли населенных пунктов: понятие, состав, особенности правового режима.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28.</w:t>
      </w:r>
      <w:r w:rsidRPr="00C7444D">
        <w:rPr>
          <w:rFonts w:ascii="Times New Roman" w:hAnsi="Times New Roman"/>
          <w:sz w:val="24"/>
          <w:szCs w:val="24"/>
        </w:rPr>
        <w:tab/>
        <w:t>Зонирование территорий городских и сельских населенных пунктов. Виды территориальных зон. Градостроительная документация.</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29.</w:t>
      </w:r>
      <w:r w:rsidRPr="00C7444D">
        <w:rPr>
          <w:rFonts w:ascii="Times New Roman" w:hAnsi="Times New Roman"/>
          <w:sz w:val="24"/>
          <w:szCs w:val="24"/>
        </w:rPr>
        <w:tab/>
        <w:t>Земли промышленности и иного специального назначения: понятие, состав, особенности правового режима.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lastRenderedPageBreak/>
        <w:t>30.</w:t>
      </w:r>
      <w:r w:rsidRPr="00C7444D">
        <w:rPr>
          <w:rFonts w:ascii="Times New Roman" w:hAnsi="Times New Roman"/>
          <w:sz w:val="24"/>
          <w:szCs w:val="24"/>
        </w:rPr>
        <w:tab/>
        <w:t>Земли особо охраняемых территорий и объектов: понятие, состав, особенности правового режима.</w:t>
      </w:r>
    </w:p>
    <w:p w:rsidR="00A6765F" w:rsidRPr="00C7444D"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31.</w:t>
      </w:r>
      <w:r w:rsidRPr="00C7444D">
        <w:rPr>
          <w:rFonts w:ascii="Times New Roman" w:hAnsi="Times New Roman"/>
          <w:sz w:val="24"/>
          <w:szCs w:val="24"/>
        </w:rPr>
        <w:tab/>
        <w:t>Земли лесного фонда: понятие, состав, особенности правового режима.</w:t>
      </w:r>
    </w:p>
    <w:p w:rsidR="00A6765F" w:rsidRDefault="00A6765F" w:rsidP="00A6765F">
      <w:pPr>
        <w:spacing w:after="0" w:line="240" w:lineRule="auto"/>
        <w:ind w:firstLine="284"/>
        <w:jc w:val="both"/>
        <w:rPr>
          <w:rFonts w:ascii="Times New Roman" w:hAnsi="Times New Roman"/>
          <w:sz w:val="24"/>
          <w:szCs w:val="24"/>
        </w:rPr>
      </w:pPr>
      <w:r w:rsidRPr="00C7444D">
        <w:rPr>
          <w:rFonts w:ascii="Times New Roman" w:hAnsi="Times New Roman"/>
          <w:sz w:val="24"/>
          <w:szCs w:val="24"/>
        </w:rPr>
        <w:t>32.</w:t>
      </w:r>
      <w:r w:rsidRPr="00C7444D">
        <w:rPr>
          <w:rFonts w:ascii="Times New Roman" w:hAnsi="Times New Roman"/>
          <w:sz w:val="24"/>
          <w:szCs w:val="24"/>
        </w:rPr>
        <w:tab/>
        <w:t>Земли водного фонда: понятие, состав, особенности правового режима.</w:t>
      </w:r>
    </w:p>
    <w:p w:rsidR="00C7444D" w:rsidRDefault="00C7444D" w:rsidP="00D447EE">
      <w:pPr>
        <w:spacing w:after="0" w:line="240" w:lineRule="auto"/>
        <w:ind w:firstLine="851"/>
        <w:jc w:val="center"/>
        <w:rPr>
          <w:rFonts w:ascii="Times New Roman" w:hAnsi="Times New Roman"/>
          <w:b/>
          <w:sz w:val="24"/>
          <w:szCs w:val="24"/>
        </w:rPr>
      </w:pPr>
    </w:p>
    <w:p w:rsidR="00A6765F" w:rsidRPr="00E3613E" w:rsidRDefault="00A6765F" w:rsidP="00A6765F">
      <w:pPr>
        <w:pStyle w:val="1"/>
        <w:widowControl/>
        <w:tabs>
          <w:tab w:val="left" w:pos="342"/>
        </w:tabs>
        <w:spacing w:line="240" w:lineRule="auto"/>
        <w:jc w:val="center"/>
        <w:rPr>
          <w:b/>
          <w:sz w:val="24"/>
          <w:szCs w:val="28"/>
        </w:rPr>
      </w:pPr>
      <w:r w:rsidRPr="00E3613E">
        <w:rPr>
          <w:b/>
          <w:sz w:val="24"/>
          <w:szCs w:val="28"/>
        </w:rPr>
        <w:t>Критерии оценивания ответа студента на зачете</w:t>
      </w:r>
    </w:p>
    <w:p w:rsidR="00A6765F" w:rsidRPr="00B4286C" w:rsidRDefault="00A6765F" w:rsidP="00A6765F">
      <w:pPr>
        <w:pStyle w:val="1"/>
        <w:widowControl/>
        <w:tabs>
          <w:tab w:val="left" w:pos="342"/>
        </w:tabs>
        <w:spacing w:line="240" w:lineRule="auto"/>
        <w:jc w:val="center"/>
        <w:rPr>
          <w:b/>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8"/>
        <w:gridCol w:w="4696"/>
      </w:tblGrid>
      <w:tr w:rsidR="00A6765F" w:rsidRPr="00B4286C" w:rsidTr="00227746">
        <w:tc>
          <w:tcPr>
            <w:tcW w:w="4785"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Оценка</w:t>
            </w:r>
          </w:p>
        </w:tc>
        <w:tc>
          <w:tcPr>
            <w:tcW w:w="4786"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Критерии</w:t>
            </w:r>
          </w:p>
        </w:tc>
      </w:tr>
      <w:tr w:rsidR="00A6765F" w:rsidRPr="00B4286C" w:rsidTr="00227746">
        <w:tc>
          <w:tcPr>
            <w:tcW w:w="4785"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Зачтено</w:t>
            </w:r>
          </w:p>
        </w:tc>
        <w:tc>
          <w:tcPr>
            <w:tcW w:w="4786" w:type="dxa"/>
          </w:tcPr>
          <w:p w:rsidR="00A6765F" w:rsidRPr="00CB594D" w:rsidRDefault="00A6765F" w:rsidP="00227746">
            <w:pPr>
              <w:pStyle w:val="1"/>
              <w:widowControl/>
              <w:tabs>
                <w:tab w:val="left" w:pos="342"/>
              </w:tabs>
              <w:spacing w:before="100" w:line="240" w:lineRule="auto"/>
            </w:pPr>
            <w:r w:rsidRPr="00B4286C">
              <w:t>Оценка «зачтено» выставляется студенту, если он имеет знания основного материала, допускает незначительные неточности, недостаточно правильные формулировки, нарушения логической последовательности в изложении программного материала</w:t>
            </w:r>
          </w:p>
        </w:tc>
      </w:tr>
      <w:tr w:rsidR="00A6765F" w:rsidRPr="00B4286C" w:rsidTr="00227746">
        <w:tc>
          <w:tcPr>
            <w:tcW w:w="4785" w:type="dxa"/>
          </w:tcPr>
          <w:p w:rsidR="00A6765F" w:rsidRPr="00B4286C" w:rsidRDefault="00A6765F" w:rsidP="00227746">
            <w:pPr>
              <w:pStyle w:val="1"/>
              <w:widowControl/>
              <w:tabs>
                <w:tab w:val="left" w:pos="342"/>
              </w:tabs>
              <w:spacing w:before="100" w:line="240" w:lineRule="auto"/>
              <w:ind w:left="0" w:firstLine="0"/>
              <w:jc w:val="center"/>
              <w:rPr>
                <w:b/>
                <w:i/>
              </w:rPr>
            </w:pPr>
            <w:proofErr w:type="spellStart"/>
            <w:r w:rsidRPr="00B4286C">
              <w:rPr>
                <w:b/>
                <w:i/>
              </w:rPr>
              <w:t>Незачтено</w:t>
            </w:r>
            <w:proofErr w:type="spellEnd"/>
          </w:p>
        </w:tc>
        <w:tc>
          <w:tcPr>
            <w:tcW w:w="4786" w:type="dxa"/>
          </w:tcPr>
          <w:p w:rsidR="00A6765F" w:rsidRPr="00CB594D" w:rsidRDefault="00A6765F" w:rsidP="00227746">
            <w:pPr>
              <w:pStyle w:val="1"/>
              <w:widowControl/>
              <w:tabs>
                <w:tab w:val="left" w:pos="342"/>
              </w:tabs>
              <w:spacing w:before="100" w:line="240" w:lineRule="auto"/>
              <w:rPr>
                <w:sz w:val="24"/>
                <w:szCs w:val="24"/>
              </w:rPr>
            </w:pPr>
            <w:r w:rsidRPr="00B4286C">
              <w:t>Оценка «</w:t>
            </w:r>
            <w:proofErr w:type="spellStart"/>
            <w:r w:rsidRPr="00B4286C">
              <w:t>незачтено</w:t>
            </w:r>
            <w:proofErr w:type="spellEnd"/>
            <w:r w:rsidRPr="00B4286C">
              <w:t xml:space="preserve">» выставляется студенту, который не знает значительной части программного материала, допускает существенные ошибки при формулировке ответе и  допускает нарушения логической последовательности в изложении программного материала </w:t>
            </w:r>
          </w:p>
        </w:tc>
      </w:tr>
    </w:tbl>
    <w:p w:rsidR="00C7444D" w:rsidRDefault="00C7444D" w:rsidP="00D447EE">
      <w:pPr>
        <w:spacing w:after="0" w:line="240" w:lineRule="auto"/>
        <w:ind w:firstLine="851"/>
        <w:jc w:val="center"/>
        <w:rPr>
          <w:rFonts w:ascii="Times New Roman" w:hAnsi="Times New Roman"/>
          <w:b/>
          <w:sz w:val="24"/>
          <w:szCs w:val="24"/>
        </w:rPr>
      </w:pPr>
    </w:p>
    <w:p w:rsidR="00A6765F" w:rsidRPr="00F63209" w:rsidRDefault="00A6765F" w:rsidP="00A6765F">
      <w:pPr>
        <w:widowControl w:val="0"/>
        <w:shd w:val="clear" w:color="auto" w:fill="FFFFFF"/>
        <w:tabs>
          <w:tab w:val="left" w:pos="284"/>
          <w:tab w:val="left" w:pos="686"/>
        </w:tabs>
        <w:autoSpaceDE w:val="0"/>
        <w:autoSpaceDN w:val="0"/>
        <w:adjustRightInd w:val="0"/>
        <w:spacing w:line="274" w:lineRule="exact"/>
        <w:jc w:val="center"/>
        <w:rPr>
          <w:rFonts w:ascii="Times New Roman" w:hAnsi="Times New Roman"/>
          <w:b/>
          <w:spacing w:val="-10"/>
          <w:sz w:val="28"/>
          <w:szCs w:val="28"/>
        </w:rPr>
      </w:pPr>
      <w:r w:rsidRPr="00E37D34">
        <w:rPr>
          <w:rFonts w:ascii="Times New Roman" w:hAnsi="Times New Roman"/>
          <w:b/>
          <w:spacing w:val="-10"/>
          <w:sz w:val="28"/>
          <w:szCs w:val="28"/>
        </w:rPr>
        <w:t>Типовой экзаменационный билет</w:t>
      </w:r>
    </w:p>
    <w:tbl>
      <w:tblPr>
        <w:tblW w:w="0" w:type="auto"/>
        <w:tblLayout w:type="fixed"/>
        <w:tblLook w:val="04A0"/>
      </w:tblPr>
      <w:tblGrid>
        <w:gridCol w:w="2376"/>
        <w:gridCol w:w="7088"/>
      </w:tblGrid>
      <w:tr w:rsidR="00A6765F" w:rsidRPr="00B70DE9" w:rsidTr="00227746">
        <w:tc>
          <w:tcPr>
            <w:tcW w:w="2376" w:type="dxa"/>
            <w:vAlign w:val="center"/>
            <w:hideMark/>
          </w:tcPr>
          <w:p w:rsidR="00A6765F" w:rsidRPr="00844D78" w:rsidRDefault="00A6765F" w:rsidP="00227746">
            <w:pPr>
              <w:rPr>
                <w:rFonts w:ascii="Times New Roman" w:hAnsi="Times New Roman"/>
              </w:rPr>
            </w:pPr>
          </w:p>
          <w:p w:rsidR="00A6765F" w:rsidRPr="00844D78" w:rsidRDefault="00A6765F" w:rsidP="00227746">
            <w:pPr>
              <w:rPr>
                <w:rFonts w:ascii="Times New Roman" w:hAnsi="Times New Roman"/>
              </w:rPr>
            </w:pPr>
          </w:p>
          <w:p w:rsidR="00A6765F" w:rsidRPr="00844D78" w:rsidRDefault="00A6765F" w:rsidP="00227746">
            <w:pPr>
              <w:rPr>
                <w:rFonts w:ascii="Times New Roman" w:hAnsi="Times New Roman"/>
              </w:rPr>
            </w:pPr>
          </w:p>
          <w:p w:rsidR="00A6765F" w:rsidRPr="00844D78" w:rsidRDefault="00A6765F" w:rsidP="00227746">
            <w:pPr>
              <w:rPr>
                <w:rFonts w:ascii="Times New Roman" w:hAnsi="Times New Roman"/>
              </w:rPr>
            </w:pPr>
          </w:p>
          <w:p w:rsidR="00A6765F" w:rsidRPr="00844D78" w:rsidRDefault="00A6765F" w:rsidP="00227746">
            <w:pPr>
              <w:rPr>
                <w:rFonts w:ascii="Times New Roman" w:hAnsi="Times New Roman"/>
              </w:rPr>
            </w:pPr>
          </w:p>
          <w:p w:rsidR="00A6765F" w:rsidRPr="00844D78" w:rsidRDefault="00A6765F" w:rsidP="00227746">
            <w:pPr>
              <w:rPr>
                <w:rFonts w:ascii="Times New Roman" w:hAnsi="Times New Roman"/>
              </w:rPr>
            </w:pPr>
            <w:r w:rsidRPr="00844D78">
              <w:rPr>
                <w:rFonts w:ascii="Times New Roman" w:hAnsi="Times New Roman"/>
              </w:rPr>
              <w:t>Министерство образования и науки РФ</w:t>
            </w:r>
          </w:p>
          <w:p w:rsidR="00A6765F" w:rsidRPr="00844D78" w:rsidRDefault="00A6765F" w:rsidP="00227746">
            <w:pPr>
              <w:rPr>
                <w:rFonts w:ascii="Times New Roman" w:hAnsi="Times New Roman"/>
              </w:rPr>
            </w:pPr>
            <w:r w:rsidRPr="00844D78">
              <w:rPr>
                <w:rFonts w:ascii="Times New Roman" w:hAnsi="Times New Roman"/>
              </w:rPr>
              <w:t>ФГАОУ ВПО</w:t>
            </w:r>
          </w:p>
          <w:p w:rsidR="00A6765F" w:rsidRPr="00844D78" w:rsidRDefault="00A6765F" w:rsidP="00227746">
            <w:pPr>
              <w:rPr>
                <w:rFonts w:ascii="Times New Roman" w:hAnsi="Times New Roman"/>
              </w:rPr>
            </w:pPr>
            <w:r w:rsidRPr="00844D78">
              <w:rPr>
                <w:rFonts w:ascii="Times New Roman" w:hAnsi="Times New Roman"/>
              </w:rPr>
              <w:t>«Сибирский федеральный университет»</w:t>
            </w:r>
          </w:p>
        </w:tc>
        <w:tc>
          <w:tcPr>
            <w:tcW w:w="7088" w:type="dxa"/>
            <w:vAlign w:val="center"/>
            <w:hideMark/>
          </w:tcPr>
          <w:p w:rsidR="00A6765F" w:rsidRPr="00844D78" w:rsidRDefault="00A6765F" w:rsidP="00227746">
            <w:pPr>
              <w:tabs>
                <w:tab w:val="left" w:pos="0"/>
              </w:tabs>
              <w:jc w:val="right"/>
              <w:rPr>
                <w:rFonts w:ascii="Times New Roman" w:hAnsi="Times New Roman"/>
              </w:rPr>
            </w:pPr>
            <w:r w:rsidRPr="00844D78">
              <w:rPr>
                <w:rFonts w:ascii="Times New Roman" w:hAnsi="Times New Roman"/>
              </w:rPr>
              <w:t xml:space="preserve">УТВЕРЖДАЮ </w:t>
            </w:r>
          </w:p>
          <w:p w:rsidR="00A6765F" w:rsidRPr="00844D78" w:rsidRDefault="00A6765F" w:rsidP="00227746">
            <w:pPr>
              <w:tabs>
                <w:tab w:val="left" w:pos="0"/>
              </w:tabs>
              <w:jc w:val="right"/>
              <w:rPr>
                <w:rFonts w:ascii="Times New Roman" w:hAnsi="Times New Roman"/>
              </w:rPr>
            </w:pPr>
            <w:r w:rsidRPr="00844D78">
              <w:rPr>
                <w:rFonts w:ascii="Times New Roman" w:hAnsi="Times New Roman"/>
              </w:rPr>
              <w:t xml:space="preserve">Зав.кафедрой </w:t>
            </w:r>
          </w:p>
          <w:p w:rsidR="00A6765F" w:rsidRPr="00844D78" w:rsidRDefault="00A6765F" w:rsidP="00227746">
            <w:pPr>
              <w:tabs>
                <w:tab w:val="left" w:pos="0"/>
              </w:tabs>
              <w:jc w:val="right"/>
              <w:rPr>
                <w:rFonts w:ascii="Times New Roman" w:hAnsi="Times New Roman"/>
                <w:u w:val="single"/>
              </w:rPr>
            </w:pPr>
            <w:r w:rsidRPr="00844D78">
              <w:rPr>
                <w:rFonts w:ascii="Times New Roman" w:hAnsi="Times New Roman"/>
              </w:rPr>
              <w:t>«Трудовое и экологическое право»</w:t>
            </w:r>
          </w:p>
          <w:p w:rsidR="00A6765F" w:rsidRPr="00844D78" w:rsidRDefault="00A6765F" w:rsidP="00227746">
            <w:pPr>
              <w:tabs>
                <w:tab w:val="left" w:pos="0"/>
              </w:tabs>
              <w:jc w:val="right"/>
              <w:rPr>
                <w:rFonts w:ascii="Times New Roman" w:hAnsi="Times New Roman"/>
              </w:rPr>
            </w:pPr>
            <w:r w:rsidRPr="00844D78">
              <w:rPr>
                <w:rFonts w:ascii="Times New Roman" w:hAnsi="Times New Roman"/>
                <w:u w:val="single"/>
              </w:rPr>
              <w:t>______________ /Петрова Е.И../_</w:t>
            </w:r>
          </w:p>
          <w:p w:rsidR="00A6765F" w:rsidRPr="00844D78" w:rsidRDefault="00A6765F" w:rsidP="00227746">
            <w:pPr>
              <w:spacing w:line="360" w:lineRule="auto"/>
              <w:jc w:val="both"/>
              <w:rPr>
                <w:rFonts w:ascii="Times New Roman" w:hAnsi="Times New Roman"/>
                <w:b/>
              </w:rPr>
            </w:pPr>
            <w:r w:rsidRPr="00844D78">
              <w:rPr>
                <w:rFonts w:ascii="Times New Roman" w:hAnsi="Times New Roman"/>
                <w:b/>
              </w:rPr>
              <w:t xml:space="preserve">ЭКЗАМЕНАЦИОННЫЙ БИЛЕТ № </w:t>
            </w:r>
            <w:r w:rsidRPr="00844D78">
              <w:rPr>
                <w:rFonts w:ascii="Times New Roman" w:hAnsi="Times New Roman"/>
                <w:b/>
                <w:u w:val="single"/>
              </w:rPr>
              <w:t>__1_______</w:t>
            </w:r>
          </w:p>
          <w:p w:rsidR="00A6765F" w:rsidRPr="00844D78" w:rsidRDefault="00A6765F" w:rsidP="00227746">
            <w:pPr>
              <w:jc w:val="both"/>
              <w:rPr>
                <w:rFonts w:ascii="Times New Roman" w:hAnsi="Times New Roman"/>
                <w:sz w:val="28"/>
                <w:szCs w:val="28"/>
                <w:u w:val="single"/>
              </w:rPr>
            </w:pPr>
            <w:r w:rsidRPr="00844D78">
              <w:rPr>
                <w:rFonts w:ascii="Times New Roman" w:hAnsi="Times New Roman"/>
              </w:rPr>
              <w:t xml:space="preserve">Дисциплина    </w:t>
            </w:r>
            <w:r w:rsidRPr="00844D78">
              <w:rPr>
                <w:rFonts w:ascii="Times New Roman" w:hAnsi="Times New Roman"/>
                <w:u w:val="single"/>
              </w:rPr>
              <w:t>Трудовое право</w:t>
            </w:r>
          </w:p>
          <w:p w:rsidR="00A6765F" w:rsidRPr="00844D78" w:rsidRDefault="00A6765F" w:rsidP="00227746">
            <w:pPr>
              <w:jc w:val="both"/>
              <w:rPr>
                <w:rFonts w:ascii="Times New Roman" w:hAnsi="Times New Roman"/>
              </w:rPr>
            </w:pPr>
            <w:r w:rsidRPr="00844D78">
              <w:rPr>
                <w:rFonts w:ascii="Times New Roman" w:hAnsi="Times New Roman"/>
              </w:rPr>
              <w:t xml:space="preserve">Направление 40.03.01 Юриспруденция   </w:t>
            </w:r>
            <w:r w:rsidRPr="00844D78">
              <w:rPr>
                <w:rFonts w:ascii="Times New Roman" w:hAnsi="Times New Roman"/>
                <w:u w:val="single"/>
              </w:rPr>
              <w:t xml:space="preserve"> Курс 2__</w:t>
            </w:r>
          </w:p>
          <w:p w:rsidR="00A6765F" w:rsidRPr="00844D78" w:rsidRDefault="00A6765F" w:rsidP="00227746">
            <w:pPr>
              <w:spacing w:line="360" w:lineRule="auto"/>
              <w:jc w:val="both"/>
              <w:rPr>
                <w:rFonts w:ascii="Times New Roman" w:hAnsi="Times New Roman"/>
              </w:rPr>
            </w:pPr>
            <w:r w:rsidRPr="00844D78">
              <w:rPr>
                <w:rFonts w:ascii="Times New Roman" w:hAnsi="Times New Roman"/>
              </w:rPr>
              <w:t xml:space="preserve">Институт </w:t>
            </w:r>
            <w:r w:rsidRPr="00844D78">
              <w:rPr>
                <w:rFonts w:ascii="Times New Roman" w:hAnsi="Times New Roman"/>
                <w:u w:val="single"/>
              </w:rPr>
              <w:t>_Юридический институт _</w:t>
            </w:r>
            <w:r w:rsidRPr="00844D78">
              <w:rPr>
                <w:rFonts w:ascii="Times New Roman" w:hAnsi="Times New Roman"/>
              </w:rPr>
              <w:t xml:space="preserve">   </w:t>
            </w:r>
          </w:p>
          <w:p w:rsidR="00A6765F" w:rsidRPr="00844D78" w:rsidRDefault="00A6765F" w:rsidP="00227746">
            <w:pPr>
              <w:spacing w:line="360" w:lineRule="auto"/>
              <w:jc w:val="both"/>
              <w:rPr>
                <w:rFonts w:ascii="Times New Roman" w:hAnsi="Times New Roman"/>
              </w:rPr>
            </w:pPr>
          </w:p>
        </w:tc>
      </w:tr>
    </w:tbl>
    <w:p w:rsidR="00A6765F" w:rsidRPr="00A6765F" w:rsidRDefault="00A6765F" w:rsidP="00A6765F">
      <w:pPr>
        <w:pStyle w:val="a3"/>
        <w:numPr>
          <w:ilvl w:val="0"/>
          <w:numId w:val="3"/>
        </w:numPr>
        <w:spacing w:after="0" w:line="240" w:lineRule="auto"/>
        <w:jc w:val="both"/>
        <w:rPr>
          <w:rFonts w:ascii="Times New Roman" w:hAnsi="Times New Roman"/>
          <w:sz w:val="24"/>
          <w:szCs w:val="24"/>
        </w:rPr>
      </w:pPr>
      <w:r w:rsidRPr="00A6765F">
        <w:rPr>
          <w:rFonts w:ascii="Times New Roman" w:hAnsi="Times New Roman"/>
          <w:sz w:val="24"/>
          <w:szCs w:val="24"/>
        </w:rPr>
        <w:t>Земельное право, как отрасль права, наука и учебная дисциплина.</w:t>
      </w:r>
    </w:p>
    <w:p w:rsidR="00A6765F" w:rsidRPr="00A6765F" w:rsidRDefault="00A6765F" w:rsidP="00A6765F">
      <w:pPr>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pacing w:val="-2"/>
          <w:sz w:val="24"/>
          <w:szCs w:val="24"/>
        </w:rPr>
        <w:t>Задача № 1.</w:t>
      </w:r>
    </w:p>
    <w:p w:rsidR="00A6765F" w:rsidRDefault="00A6765F" w:rsidP="00A6765F">
      <w:pPr>
        <w:widowControl w:val="0"/>
        <w:shd w:val="clear" w:color="auto" w:fill="FFFFFF"/>
        <w:tabs>
          <w:tab w:val="left" w:pos="709"/>
        </w:tabs>
        <w:autoSpaceDE w:val="0"/>
        <w:autoSpaceDN w:val="0"/>
        <w:adjustRightInd w:val="0"/>
        <w:spacing w:after="0" w:line="240" w:lineRule="auto"/>
        <w:jc w:val="both"/>
        <w:rPr>
          <w:rFonts w:ascii="Times New Roman" w:hAnsi="Times New Roman"/>
          <w:spacing w:val="-2"/>
          <w:sz w:val="24"/>
          <w:szCs w:val="24"/>
        </w:rPr>
      </w:pPr>
    </w:p>
    <w:p w:rsidR="00A6765F" w:rsidRPr="00844D78" w:rsidRDefault="00A6765F" w:rsidP="00A6765F">
      <w:pPr>
        <w:tabs>
          <w:tab w:val="left" w:pos="0"/>
        </w:tabs>
        <w:jc w:val="both"/>
      </w:pPr>
      <w:r w:rsidRPr="00B70DE9">
        <w:t xml:space="preserve">Составил ___________________ /_ </w:t>
      </w:r>
      <w:r>
        <w:t>старший преподаватель Пушкина А. В.</w:t>
      </w:r>
      <w:r>
        <w:rPr>
          <w:u w:val="single"/>
        </w:rPr>
        <w:t>.</w:t>
      </w:r>
      <w:r w:rsidRPr="00B70DE9">
        <w:t>_/</w:t>
      </w:r>
      <w:r>
        <w:t xml:space="preserve">        </w:t>
      </w:r>
      <w:r w:rsidRPr="00B70DE9">
        <w:t>"_</w:t>
      </w:r>
      <w:r w:rsidRPr="00B70DE9">
        <w:rPr>
          <w:u w:val="single"/>
        </w:rPr>
        <w:t>_</w:t>
      </w:r>
      <w:r w:rsidRPr="00B70DE9">
        <w:t>" _</w:t>
      </w:r>
      <w:r w:rsidRPr="00B70DE9">
        <w:rPr>
          <w:u w:val="single"/>
        </w:rPr>
        <w:t xml:space="preserve"> </w:t>
      </w:r>
      <w:r>
        <w:rPr>
          <w:u w:val="single"/>
        </w:rPr>
        <w:t>_______</w:t>
      </w:r>
      <w:r w:rsidRPr="00B70DE9">
        <w:rPr>
          <w:u w:val="single"/>
        </w:rPr>
        <w:t>20</w:t>
      </w:r>
      <w:r>
        <w:rPr>
          <w:u w:val="single"/>
        </w:rPr>
        <w:t>22</w:t>
      </w:r>
      <w:r w:rsidRPr="00B70DE9">
        <w:t xml:space="preserve"> г. </w:t>
      </w:r>
    </w:p>
    <w:p w:rsidR="00A6765F" w:rsidRPr="00CC2D53" w:rsidRDefault="00A6765F" w:rsidP="00A6765F">
      <w:pPr>
        <w:widowControl w:val="0"/>
        <w:shd w:val="clear" w:color="auto" w:fill="FFFFFF"/>
        <w:tabs>
          <w:tab w:val="left" w:pos="709"/>
        </w:tabs>
        <w:autoSpaceDE w:val="0"/>
        <w:autoSpaceDN w:val="0"/>
        <w:adjustRightInd w:val="0"/>
        <w:spacing w:after="0" w:line="240" w:lineRule="auto"/>
        <w:jc w:val="both"/>
        <w:rPr>
          <w:rFonts w:ascii="Times New Roman" w:hAnsi="Times New Roman"/>
          <w:sz w:val="24"/>
          <w:szCs w:val="24"/>
        </w:rPr>
      </w:pPr>
    </w:p>
    <w:p w:rsidR="00C7444D" w:rsidRDefault="00C7444D" w:rsidP="00D447EE">
      <w:pPr>
        <w:spacing w:after="0" w:line="240" w:lineRule="auto"/>
        <w:ind w:firstLine="851"/>
        <w:jc w:val="center"/>
        <w:rPr>
          <w:rFonts w:ascii="Times New Roman" w:hAnsi="Times New Roman"/>
          <w:b/>
          <w:sz w:val="24"/>
          <w:szCs w:val="24"/>
        </w:rPr>
      </w:pPr>
    </w:p>
    <w:p w:rsidR="00A6765F" w:rsidRDefault="00A6765F" w:rsidP="00D447EE">
      <w:pPr>
        <w:spacing w:after="0" w:line="240" w:lineRule="auto"/>
        <w:ind w:firstLine="851"/>
        <w:jc w:val="center"/>
        <w:rPr>
          <w:rFonts w:ascii="Times New Roman" w:hAnsi="Times New Roman"/>
          <w:b/>
          <w:sz w:val="24"/>
          <w:szCs w:val="24"/>
        </w:rPr>
      </w:pPr>
    </w:p>
    <w:p w:rsidR="00960C24" w:rsidRPr="00D447EE" w:rsidRDefault="00D447EE" w:rsidP="00D447EE">
      <w:pPr>
        <w:spacing w:after="0" w:line="240" w:lineRule="auto"/>
        <w:ind w:firstLine="851"/>
        <w:jc w:val="center"/>
        <w:rPr>
          <w:rFonts w:ascii="Times New Roman" w:hAnsi="Times New Roman"/>
          <w:b/>
          <w:sz w:val="24"/>
          <w:szCs w:val="24"/>
        </w:rPr>
      </w:pPr>
      <w:r w:rsidRPr="00D447EE">
        <w:rPr>
          <w:rFonts w:ascii="Times New Roman" w:hAnsi="Times New Roman"/>
          <w:b/>
          <w:sz w:val="24"/>
          <w:szCs w:val="24"/>
        </w:rPr>
        <w:lastRenderedPageBreak/>
        <w:t>Типовые задачи</w:t>
      </w:r>
    </w:p>
    <w:p w:rsidR="007C7FEF" w:rsidRPr="007C7FEF" w:rsidRDefault="00D447EE" w:rsidP="007C7FEF">
      <w:pPr>
        <w:pStyle w:val="a7"/>
        <w:spacing w:before="0" w:beforeAutospacing="0" w:after="0" w:afterAutospacing="0"/>
        <w:ind w:firstLine="851"/>
        <w:jc w:val="both"/>
        <w:rPr>
          <w:color w:val="000000"/>
        </w:rPr>
      </w:pPr>
      <w:r>
        <w:rPr>
          <w:color w:val="000000"/>
        </w:rPr>
        <w:t xml:space="preserve">1. </w:t>
      </w:r>
      <w:r w:rsidR="007C7FEF" w:rsidRPr="007C7FEF">
        <w:rPr>
          <w:color w:val="000000"/>
        </w:rPr>
        <w:t>Рядом с многоквартирным домом и прилегающим к нему земельным участком находится департамент градостроительства города. Единственно возможный путь прохода к этому зданию расположен только через указанный земельный участок, иные пути подхода отсутствуют. На общем собрании собственников помещений в многоквартирном доме было принято решение об ограничении проезда по земельному участку. Во исполнение этого решения весь двор оградили металлическим забором, а сотрудникам предложили выкупать чипы от калиток за 100 рублей. На месте въезда повесили объявление: въезд только для жильцов дома и экстренных служб. Нарушены ли в данном случае права департамента? Что может предпринять департамент для защиты своих прав? Каким образом изменится решение, если бы там находился не департамент градостроительства, а офисное здание, принадлежащее Юридическому лицу на праве собственности, а все его помещения сданы в аренду?</w:t>
      </w:r>
    </w:p>
    <w:p w:rsidR="00D447EE" w:rsidRDefault="00D447EE" w:rsidP="007C7FEF">
      <w:pPr>
        <w:spacing w:after="0" w:line="240" w:lineRule="auto"/>
        <w:ind w:firstLine="851"/>
        <w:jc w:val="both"/>
        <w:rPr>
          <w:rFonts w:ascii="Times New Roman" w:hAnsi="Times New Roman"/>
          <w:sz w:val="24"/>
          <w:szCs w:val="24"/>
          <w:shd w:val="clear" w:color="auto" w:fill="FFFFFF"/>
        </w:rPr>
      </w:pPr>
    </w:p>
    <w:p w:rsidR="007C7FEF" w:rsidRDefault="00D447EE" w:rsidP="007C7FEF">
      <w:pPr>
        <w:spacing w:after="0" w:line="240" w:lineRule="auto"/>
        <w:ind w:firstLine="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r w:rsidR="007C7FEF" w:rsidRPr="007C7FEF">
        <w:rPr>
          <w:rFonts w:ascii="Times New Roman" w:hAnsi="Times New Roman"/>
          <w:sz w:val="24"/>
          <w:szCs w:val="24"/>
          <w:shd w:val="clear" w:color="auto" w:fill="FFFFFF"/>
        </w:rPr>
        <w:t>Между А и Б заключен договор аренды части земельного участка сроком на 11 месяцев. Через 5 месяцев</w:t>
      </w:r>
      <w:proofErr w:type="gramStart"/>
      <w:r w:rsidR="007C7FEF" w:rsidRPr="007C7FEF">
        <w:rPr>
          <w:rFonts w:ascii="Times New Roman" w:hAnsi="Times New Roman"/>
          <w:sz w:val="24"/>
          <w:szCs w:val="24"/>
          <w:shd w:val="clear" w:color="auto" w:fill="FFFFFF"/>
        </w:rPr>
        <w:t xml:space="preserve"> А</w:t>
      </w:r>
      <w:proofErr w:type="gramEnd"/>
      <w:r w:rsidR="007C7FEF" w:rsidRPr="007C7FEF">
        <w:rPr>
          <w:rFonts w:ascii="Times New Roman" w:hAnsi="Times New Roman"/>
          <w:sz w:val="24"/>
          <w:szCs w:val="24"/>
          <w:shd w:val="clear" w:color="auto" w:fill="FFFFFF"/>
        </w:rPr>
        <w:t xml:space="preserve"> обратился в суд с иском о признании договора ничтожным на том основании что он не прошел государственную регистрацию, хотя законом субъекта установлена обязанность регистрации всех договоров аренды недвижимости, кроме того арендуемая часть земельного участка не поставлена на кадастровый учет, стороны просто отделили на местности арендуемый участок забором и изобразили схему на плане. Обоснованы ли требования А? </w:t>
      </w:r>
    </w:p>
    <w:p w:rsidR="00D447EE" w:rsidRDefault="00D447EE" w:rsidP="009D769D">
      <w:pPr>
        <w:spacing w:after="0" w:line="240" w:lineRule="auto"/>
        <w:ind w:firstLine="851"/>
        <w:jc w:val="both"/>
        <w:rPr>
          <w:rFonts w:ascii="Times New Roman" w:hAnsi="Times New Roman"/>
          <w:sz w:val="24"/>
          <w:szCs w:val="24"/>
        </w:rPr>
      </w:pPr>
    </w:p>
    <w:p w:rsidR="00960C24" w:rsidRPr="009D769D" w:rsidRDefault="00D447EE" w:rsidP="009D769D">
      <w:pPr>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sidR="00960C24" w:rsidRPr="009D769D">
        <w:rPr>
          <w:rFonts w:ascii="Times New Roman" w:hAnsi="Times New Roman"/>
          <w:sz w:val="24"/>
          <w:szCs w:val="24"/>
        </w:rPr>
        <w:t>Физическое лицо с 1995 года по 2010 нормально пользовалась земельным участком на праве собственности. Над участком как минимум с 2010 года протянут кабель ЛЭП. Соответственно с 2010 года лицу затруднительно пользоваться земельным участком – в сырую погоду бьет током. Это препятствует осуществлению права собственности на земельный участок в части пользования им. Возможно ли в данной ситуации установить платный сервитут через суд, и кто будет ответчиком? Или существует иной способ защитить права собственника.</w:t>
      </w:r>
    </w:p>
    <w:p w:rsidR="00175F3C" w:rsidRDefault="00175F3C" w:rsidP="009D769D">
      <w:pPr>
        <w:spacing w:after="0" w:line="240" w:lineRule="auto"/>
        <w:ind w:firstLine="851"/>
        <w:jc w:val="both"/>
        <w:rPr>
          <w:rFonts w:ascii="Times New Roman" w:hAnsi="Times New Roman"/>
          <w:b/>
          <w:sz w:val="24"/>
          <w:szCs w:val="24"/>
        </w:rPr>
      </w:pPr>
    </w:p>
    <w:p w:rsidR="00881D0D" w:rsidRDefault="00881D0D" w:rsidP="009D769D">
      <w:pPr>
        <w:spacing w:after="0" w:line="240" w:lineRule="auto"/>
        <w:ind w:firstLine="851"/>
        <w:jc w:val="both"/>
        <w:rPr>
          <w:rFonts w:ascii="Times New Roman" w:hAnsi="Times New Roman"/>
          <w:b/>
          <w:sz w:val="24"/>
          <w:szCs w:val="24"/>
        </w:rPr>
      </w:pPr>
      <w:r>
        <w:rPr>
          <w:rFonts w:ascii="Times New Roman" w:hAnsi="Times New Roman"/>
          <w:b/>
          <w:sz w:val="24"/>
          <w:szCs w:val="24"/>
        </w:rPr>
        <w:t>Критерии оценивания задач:</w:t>
      </w:r>
    </w:p>
    <w:p w:rsidR="00881D0D" w:rsidRDefault="00881D0D" w:rsidP="009D769D">
      <w:pPr>
        <w:spacing w:after="0" w:line="240" w:lineRule="auto"/>
        <w:ind w:firstLine="851"/>
        <w:jc w:val="both"/>
        <w:rPr>
          <w:rFonts w:ascii="Times New Roman" w:hAnsi="Times New Roman"/>
          <w:sz w:val="24"/>
          <w:szCs w:val="24"/>
        </w:rPr>
      </w:pPr>
      <w:r w:rsidRPr="00881D0D">
        <w:rPr>
          <w:rFonts w:ascii="Times New Roman" w:hAnsi="Times New Roman"/>
          <w:sz w:val="24"/>
          <w:szCs w:val="24"/>
        </w:rPr>
        <w:t>Решение задач должно строиться на анализе соответствующих нормативно-правовых актов со ссылкой на конкретные статьи и пункты, а ответ должен быть полным и мотивированным.</w:t>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7"/>
        <w:gridCol w:w="4687"/>
      </w:tblGrid>
      <w:tr w:rsidR="00A6765F" w:rsidRPr="00B4286C" w:rsidTr="00A6765F">
        <w:tc>
          <w:tcPr>
            <w:tcW w:w="4647"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Оценка</w:t>
            </w:r>
          </w:p>
        </w:tc>
        <w:tc>
          <w:tcPr>
            <w:tcW w:w="4687"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Критерии</w:t>
            </w:r>
          </w:p>
        </w:tc>
      </w:tr>
      <w:tr w:rsidR="00A6765F" w:rsidRPr="00B4286C" w:rsidTr="00A6765F">
        <w:tc>
          <w:tcPr>
            <w:tcW w:w="4647"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Зачтено</w:t>
            </w:r>
          </w:p>
        </w:tc>
        <w:tc>
          <w:tcPr>
            <w:tcW w:w="4687" w:type="dxa"/>
          </w:tcPr>
          <w:p w:rsidR="00A6765F" w:rsidRPr="00B4286C" w:rsidRDefault="00A6765F" w:rsidP="00227746">
            <w:pPr>
              <w:pStyle w:val="1"/>
              <w:widowControl/>
              <w:tabs>
                <w:tab w:val="left" w:pos="342"/>
              </w:tabs>
              <w:spacing w:before="100" w:line="240" w:lineRule="auto"/>
              <w:ind w:left="0" w:firstLine="0"/>
              <w:rPr>
                <w:b/>
              </w:rPr>
            </w:pPr>
            <w:r w:rsidRPr="00B4286C">
              <w:t xml:space="preserve">Оценка «зачтено» выставляется студенту, студенту, который </w:t>
            </w:r>
            <w:r>
              <w:t>правильно применяет правовые нормы</w:t>
            </w:r>
            <w:r w:rsidRPr="00B4286C">
              <w:t xml:space="preserve">, </w:t>
            </w:r>
            <w:r>
              <w:t xml:space="preserve">не </w:t>
            </w:r>
            <w:r w:rsidRPr="00B4286C">
              <w:t xml:space="preserve">допускает существенные ошибки при формулировке </w:t>
            </w:r>
            <w:r>
              <w:t>решения задачи</w:t>
            </w:r>
            <w:r w:rsidRPr="00B4286C">
              <w:t xml:space="preserve"> и  </w:t>
            </w:r>
            <w:r>
              <w:t xml:space="preserve">не </w:t>
            </w:r>
            <w:r w:rsidRPr="00B4286C">
              <w:t>допускает нарушения логической последовательности в и</w:t>
            </w:r>
            <w:r>
              <w:t xml:space="preserve">зложении </w:t>
            </w:r>
          </w:p>
        </w:tc>
      </w:tr>
      <w:tr w:rsidR="00A6765F" w:rsidRPr="00B4286C" w:rsidTr="00A6765F">
        <w:tc>
          <w:tcPr>
            <w:tcW w:w="4647" w:type="dxa"/>
          </w:tcPr>
          <w:p w:rsidR="00A6765F" w:rsidRPr="00B4286C" w:rsidRDefault="00A6765F" w:rsidP="00227746">
            <w:pPr>
              <w:pStyle w:val="1"/>
              <w:widowControl/>
              <w:tabs>
                <w:tab w:val="left" w:pos="342"/>
              </w:tabs>
              <w:spacing w:before="100" w:line="240" w:lineRule="auto"/>
              <w:ind w:left="0" w:firstLine="0"/>
              <w:jc w:val="center"/>
              <w:rPr>
                <w:b/>
                <w:i/>
              </w:rPr>
            </w:pPr>
            <w:r w:rsidRPr="00B4286C">
              <w:rPr>
                <w:b/>
                <w:i/>
              </w:rPr>
              <w:t>Не</w:t>
            </w:r>
            <w:r>
              <w:rPr>
                <w:b/>
                <w:i/>
              </w:rPr>
              <w:t xml:space="preserve"> </w:t>
            </w:r>
            <w:r w:rsidRPr="00B4286C">
              <w:rPr>
                <w:b/>
                <w:i/>
              </w:rPr>
              <w:t>зачтено</w:t>
            </w:r>
            <w:r>
              <w:rPr>
                <w:b/>
                <w:i/>
              </w:rPr>
              <w:t xml:space="preserve"> </w:t>
            </w:r>
          </w:p>
        </w:tc>
        <w:tc>
          <w:tcPr>
            <w:tcW w:w="4687" w:type="dxa"/>
          </w:tcPr>
          <w:p w:rsidR="00A6765F" w:rsidRPr="006B0A9F" w:rsidRDefault="00A6765F" w:rsidP="00227746">
            <w:pPr>
              <w:pStyle w:val="1"/>
              <w:widowControl/>
              <w:tabs>
                <w:tab w:val="left" w:pos="342"/>
              </w:tabs>
              <w:spacing w:before="100" w:line="240" w:lineRule="auto"/>
              <w:ind w:left="0" w:firstLine="0"/>
              <w:rPr>
                <w:sz w:val="24"/>
                <w:szCs w:val="24"/>
              </w:rPr>
            </w:pPr>
            <w:r w:rsidRPr="00B4286C">
              <w:t>Оценка «не</w:t>
            </w:r>
            <w:r>
              <w:t xml:space="preserve"> </w:t>
            </w:r>
            <w:r w:rsidRPr="00B4286C">
              <w:t xml:space="preserve">зачтено» выставляется студенту, который </w:t>
            </w:r>
            <w:r>
              <w:t>не правильно применяет правовые нормы</w:t>
            </w:r>
            <w:r w:rsidRPr="00B4286C">
              <w:t xml:space="preserve">, допускает существенные ошибки при формулировке </w:t>
            </w:r>
            <w:r>
              <w:t>решения задачи</w:t>
            </w:r>
            <w:r w:rsidRPr="00B4286C">
              <w:t xml:space="preserve"> и  допускает нарушения логической последовательности в и</w:t>
            </w:r>
            <w:r>
              <w:t xml:space="preserve">зложении </w:t>
            </w:r>
          </w:p>
        </w:tc>
      </w:tr>
    </w:tbl>
    <w:p w:rsidR="00DE7D99" w:rsidRDefault="00DE7D99" w:rsidP="00DE7D99">
      <w:pPr>
        <w:spacing w:after="0" w:line="240" w:lineRule="auto"/>
        <w:ind w:firstLine="756"/>
        <w:rPr>
          <w:rFonts w:ascii="Times New Roman" w:hAnsi="Times New Roman"/>
          <w:b/>
          <w:color w:val="000000"/>
          <w:sz w:val="24"/>
          <w:szCs w:val="24"/>
        </w:rPr>
      </w:pPr>
    </w:p>
    <w:p w:rsidR="00A6765F" w:rsidRDefault="00A6765F" w:rsidP="00DE7D99">
      <w:pPr>
        <w:spacing w:after="0" w:line="240" w:lineRule="auto"/>
        <w:ind w:firstLine="756"/>
        <w:rPr>
          <w:rFonts w:ascii="Times New Roman" w:hAnsi="Times New Roman"/>
          <w:b/>
          <w:color w:val="000000"/>
          <w:sz w:val="24"/>
          <w:szCs w:val="24"/>
        </w:rPr>
      </w:pPr>
    </w:p>
    <w:p w:rsidR="00A6765F" w:rsidRDefault="00A6765F" w:rsidP="00DE7D99">
      <w:pPr>
        <w:spacing w:after="0" w:line="240" w:lineRule="auto"/>
        <w:ind w:firstLine="756"/>
        <w:rPr>
          <w:rFonts w:ascii="Times New Roman" w:hAnsi="Times New Roman"/>
          <w:b/>
          <w:color w:val="000000"/>
          <w:sz w:val="24"/>
          <w:szCs w:val="24"/>
        </w:rPr>
      </w:pPr>
    </w:p>
    <w:p w:rsidR="00A6765F" w:rsidRDefault="00A6765F" w:rsidP="00DE7D99">
      <w:pPr>
        <w:spacing w:after="0" w:line="240" w:lineRule="auto"/>
        <w:ind w:firstLine="756"/>
        <w:rPr>
          <w:rFonts w:ascii="Times New Roman" w:hAnsi="Times New Roman"/>
          <w:b/>
          <w:color w:val="000000"/>
          <w:sz w:val="24"/>
          <w:szCs w:val="24"/>
        </w:rPr>
      </w:pPr>
    </w:p>
    <w:p w:rsidR="00A6765F" w:rsidRDefault="00A6765F" w:rsidP="00DE7D99">
      <w:pPr>
        <w:spacing w:after="0" w:line="240" w:lineRule="auto"/>
        <w:ind w:firstLine="756"/>
        <w:rPr>
          <w:rFonts w:ascii="Times New Roman" w:hAnsi="Times New Roman"/>
          <w:b/>
          <w:color w:val="000000"/>
          <w:sz w:val="24"/>
          <w:szCs w:val="24"/>
        </w:rPr>
      </w:pPr>
    </w:p>
    <w:p w:rsidR="00DE7D99" w:rsidRDefault="00DE7D99" w:rsidP="00DE7D99">
      <w:pPr>
        <w:spacing w:after="0" w:line="240" w:lineRule="auto"/>
        <w:ind w:firstLine="756"/>
        <w:rPr>
          <w:rFonts w:ascii="Times New Roman" w:hAnsi="Times New Roman"/>
          <w:b/>
          <w:color w:val="000000"/>
          <w:sz w:val="24"/>
          <w:szCs w:val="24"/>
        </w:rPr>
      </w:pPr>
      <w:r w:rsidRPr="00DE7D99">
        <w:rPr>
          <w:rFonts w:ascii="Times New Roman" w:hAnsi="Times New Roman"/>
          <w:b/>
          <w:color w:val="000000"/>
          <w:sz w:val="24"/>
          <w:szCs w:val="24"/>
        </w:rPr>
        <w:lastRenderedPageBreak/>
        <w:t xml:space="preserve">Примерные темы курсовых работ по </w:t>
      </w:r>
      <w:r w:rsidR="00A70B36">
        <w:rPr>
          <w:rFonts w:ascii="Times New Roman" w:hAnsi="Times New Roman"/>
          <w:b/>
          <w:color w:val="000000"/>
          <w:sz w:val="24"/>
          <w:szCs w:val="24"/>
        </w:rPr>
        <w:t>дисциплине «Земельное право»</w:t>
      </w:r>
      <w:r w:rsidRPr="00DE7D99">
        <w:rPr>
          <w:rFonts w:ascii="Times New Roman" w:hAnsi="Times New Roman"/>
          <w:b/>
          <w:color w:val="000000"/>
          <w:sz w:val="24"/>
          <w:szCs w:val="24"/>
        </w:rPr>
        <w:t>:</w:t>
      </w:r>
    </w:p>
    <w:p w:rsidR="00DE7D99" w:rsidRPr="00DE7D99" w:rsidRDefault="00DE7D99" w:rsidP="00DE7D99">
      <w:pPr>
        <w:spacing w:after="0" w:line="240" w:lineRule="auto"/>
        <w:ind w:firstLine="756"/>
        <w:rPr>
          <w:b/>
          <w:sz w:val="24"/>
          <w:szCs w:val="24"/>
        </w:rPr>
      </w:pP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1. Предмет и система земельного права.</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2. Земельное право как отрасль права.</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3. Принципы земельного права.</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4. Роль земельного права в развитии земельной и аграрной реформ.</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5. Земельная реформа в Российской Федерации (организационно — правовые основы).</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6. Нормы земельного права.</w:t>
      </w:r>
    </w:p>
    <w:p w:rsidR="00DE7D99" w:rsidRPr="00A6347B" w:rsidRDefault="00DE7D99" w:rsidP="00DF6E13">
      <w:pPr>
        <w:spacing w:after="0" w:line="240" w:lineRule="auto"/>
        <w:ind w:firstLine="756"/>
        <w:jc w:val="both"/>
        <w:rPr>
          <w:sz w:val="24"/>
          <w:szCs w:val="24"/>
        </w:rPr>
      </w:pPr>
      <w:r w:rsidRPr="00A6347B">
        <w:rPr>
          <w:rFonts w:ascii="Times New Roman" w:hAnsi="Times New Roman"/>
          <w:color w:val="000000"/>
          <w:sz w:val="24"/>
          <w:szCs w:val="24"/>
        </w:rPr>
        <w:t>7. Земельные правоотношения.</w:t>
      </w:r>
    </w:p>
    <w:p w:rsidR="00881D0D" w:rsidRPr="00A6347B" w:rsidRDefault="00DE7D99" w:rsidP="00DF6E13">
      <w:pPr>
        <w:spacing w:after="0" w:line="240" w:lineRule="auto"/>
        <w:ind w:firstLine="851"/>
        <w:jc w:val="both"/>
        <w:rPr>
          <w:rFonts w:ascii="Times New Roman" w:hAnsi="Times New Roman"/>
          <w:color w:val="000000"/>
          <w:sz w:val="24"/>
          <w:szCs w:val="24"/>
        </w:rPr>
      </w:pPr>
      <w:r w:rsidRPr="00A6347B">
        <w:rPr>
          <w:rFonts w:ascii="Times New Roman" w:hAnsi="Times New Roman"/>
          <w:color w:val="000000"/>
          <w:sz w:val="24"/>
          <w:szCs w:val="24"/>
        </w:rPr>
        <w:t>8. Основания возникновения и прекращения земельных правоотношений.</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9. Содержание земельных правоотношений.</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10. Механизм правового регулирования земельных отношений.</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11. Объекты и субъекты земельных правоотношений.</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12. Нормативные правовые акты как источники земельного права.</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13. Право собственности на землю и другие природные ресурсы.</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14. Формы собственности на землю.</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15. Субъекты и объекты права собственности на землю.</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16. Основания возникновения и прекращения права собственности на землю.</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17. Содержание права собственности на землю.</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18. Иные права на землю: право пожизненного наследуемого владения землей, право бессрочного (постоянного) пользования землей, право аренды земли.</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19. Основания возникновения и прекращения прав на землю.</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20. Права и обязанности земельных собственников, землевладельцев, землепользователей и арендаторов земли.</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21. Зашита и гарантии прав собственников, владельцев, пользователей и арендаторов земли.</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22. Правовая охрана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23. Экологические и санитарно-гигиенические требования к размещению, проектированию, строительству и вводу в эксплуатацию объектов, влияющих на состояние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24. Управление в области использования и охраны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25. Система органов управления земельным фондом.</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26. Государственный учет земель. Государственный земельный кадастр.</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27. Предоставление и изъятие земли.</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28. Землеустройство и землеустроительный процесс.</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29. Нормирование использования и охраны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30. Государственный контроль за использованием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31. Роль правоохранительных органов в обеспечении законности в области земельных отношений.</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 xml:space="preserve">32. </w:t>
      </w:r>
      <w:r w:rsidR="00DF6E13">
        <w:rPr>
          <w:rFonts w:ascii="Times New Roman" w:hAnsi="Times New Roman"/>
          <w:color w:val="000000"/>
          <w:sz w:val="24"/>
          <w:szCs w:val="24"/>
        </w:rPr>
        <w:t xml:space="preserve">  </w:t>
      </w:r>
      <w:r w:rsidRPr="00A6347B">
        <w:rPr>
          <w:rFonts w:ascii="Times New Roman" w:hAnsi="Times New Roman"/>
          <w:color w:val="000000"/>
          <w:sz w:val="24"/>
          <w:szCs w:val="24"/>
        </w:rPr>
        <w:t>Разрешение земельных споров</w:t>
      </w:r>
      <w:proofErr w:type="gramStart"/>
      <w:r w:rsidRPr="00A6347B">
        <w:rPr>
          <w:rFonts w:ascii="Times New Roman" w:hAnsi="Times New Roman"/>
          <w:color w:val="000000"/>
          <w:sz w:val="24"/>
          <w:szCs w:val="24"/>
        </w:rPr>
        <w:t>.,</w:t>
      </w:r>
      <w:proofErr w:type="gramEnd"/>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 xml:space="preserve">33. </w:t>
      </w:r>
      <w:r w:rsidR="00DF6E13">
        <w:rPr>
          <w:rFonts w:ascii="Times New Roman" w:hAnsi="Times New Roman"/>
          <w:color w:val="000000"/>
          <w:sz w:val="24"/>
          <w:szCs w:val="24"/>
        </w:rPr>
        <w:t xml:space="preserve">  </w:t>
      </w:r>
      <w:r w:rsidRPr="00A6347B">
        <w:rPr>
          <w:rFonts w:ascii="Times New Roman" w:hAnsi="Times New Roman"/>
          <w:color w:val="000000"/>
          <w:sz w:val="24"/>
          <w:szCs w:val="24"/>
        </w:rPr>
        <w:t>Экономический механизм охраны и использования земель.</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 xml:space="preserve">34. </w:t>
      </w:r>
      <w:r w:rsidR="00DF6E13">
        <w:rPr>
          <w:rFonts w:ascii="Times New Roman" w:hAnsi="Times New Roman"/>
          <w:color w:val="000000"/>
          <w:sz w:val="24"/>
          <w:szCs w:val="24"/>
        </w:rPr>
        <w:t xml:space="preserve">   </w:t>
      </w:r>
      <w:r w:rsidRPr="00A6347B">
        <w:rPr>
          <w:rFonts w:ascii="Times New Roman" w:hAnsi="Times New Roman"/>
          <w:color w:val="000000"/>
          <w:sz w:val="24"/>
          <w:szCs w:val="24"/>
        </w:rPr>
        <w:t>Понятие и основания юридической ответственности за нарушения земельного законодательства.</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35. Виды юридической ответственности за нарушение земельного законодательства.</w:t>
      </w:r>
    </w:p>
    <w:p w:rsidR="00A6347B" w:rsidRPr="00A6347B" w:rsidRDefault="00A6347B" w:rsidP="00DF6E13">
      <w:pPr>
        <w:spacing w:after="0" w:line="240" w:lineRule="auto"/>
        <w:jc w:val="both"/>
        <w:rPr>
          <w:sz w:val="24"/>
          <w:szCs w:val="24"/>
        </w:rPr>
      </w:pPr>
      <w:r w:rsidRPr="00A6347B">
        <w:rPr>
          <w:rFonts w:ascii="Times New Roman" w:hAnsi="Times New Roman"/>
          <w:color w:val="000000"/>
          <w:sz w:val="24"/>
          <w:szCs w:val="24"/>
        </w:rPr>
        <w:t xml:space="preserve">      </w:t>
      </w:r>
      <w:r w:rsidR="00DF6E13">
        <w:rPr>
          <w:rFonts w:ascii="Times New Roman" w:hAnsi="Times New Roman"/>
          <w:color w:val="000000"/>
          <w:sz w:val="24"/>
          <w:szCs w:val="24"/>
        </w:rPr>
        <w:t xml:space="preserve">     </w:t>
      </w:r>
      <w:r w:rsidRPr="00A6347B">
        <w:rPr>
          <w:rFonts w:ascii="Times New Roman" w:hAnsi="Times New Roman"/>
          <w:color w:val="000000"/>
          <w:sz w:val="24"/>
          <w:szCs w:val="24"/>
        </w:rPr>
        <w:t xml:space="preserve"> 36. Возмещение вреда, причиненного правонарушением земельного законодательства.</w:t>
      </w:r>
    </w:p>
    <w:p w:rsidR="00A6347B" w:rsidRPr="00A6347B" w:rsidRDefault="00A6347B" w:rsidP="00DF6E13">
      <w:pPr>
        <w:spacing w:after="0" w:line="240" w:lineRule="auto"/>
        <w:ind w:firstLine="756"/>
        <w:jc w:val="both"/>
        <w:rPr>
          <w:sz w:val="24"/>
          <w:szCs w:val="24"/>
        </w:rPr>
      </w:pPr>
      <w:r w:rsidRPr="00A6347B">
        <w:rPr>
          <w:rFonts w:ascii="Times New Roman" w:hAnsi="Times New Roman"/>
          <w:color w:val="000000"/>
          <w:sz w:val="24"/>
          <w:szCs w:val="24"/>
        </w:rPr>
        <w:t xml:space="preserve">37. </w:t>
      </w:r>
      <w:r w:rsidR="00DF6E13">
        <w:rPr>
          <w:rFonts w:ascii="Times New Roman" w:hAnsi="Times New Roman"/>
          <w:color w:val="000000"/>
          <w:sz w:val="24"/>
          <w:szCs w:val="24"/>
        </w:rPr>
        <w:t xml:space="preserve">    </w:t>
      </w:r>
      <w:r w:rsidRPr="00A6347B">
        <w:rPr>
          <w:rFonts w:ascii="Times New Roman" w:hAnsi="Times New Roman"/>
          <w:color w:val="000000"/>
          <w:sz w:val="24"/>
          <w:szCs w:val="24"/>
        </w:rPr>
        <w:t>Причины земельных правонарушений и пути их устранения.</w:t>
      </w:r>
    </w:p>
    <w:p w:rsidR="00A6347B" w:rsidRPr="00A6347B" w:rsidRDefault="00A6347B" w:rsidP="00A6347B">
      <w:pPr>
        <w:spacing w:after="0" w:line="240" w:lineRule="auto"/>
        <w:ind w:firstLine="756"/>
        <w:rPr>
          <w:sz w:val="24"/>
          <w:szCs w:val="24"/>
        </w:rPr>
      </w:pPr>
    </w:p>
    <w:p w:rsidR="006E3832" w:rsidRDefault="006E3832" w:rsidP="009D769D">
      <w:pPr>
        <w:spacing w:after="0" w:line="240" w:lineRule="auto"/>
        <w:ind w:firstLine="851"/>
        <w:jc w:val="both"/>
        <w:rPr>
          <w:rFonts w:ascii="Times New Roman" w:hAnsi="Times New Roman"/>
          <w:sz w:val="24"/>
          <w:szCs w:val="24"/>
        </w:rPr>
      </w:pPr>
    </w:p>
    <w:p w:rsidR="006E3832" w:rsidRDefault="006E3832" w:rsidP="009D769D">
      <w:pPr>
        <w:spacing w:after="0" w:line="240" w:lineRule="auto"/>
        <w:ind w:firstLine="851"/>
        <w:jc w:val="both"/>
        <w:rPr>
          <w:rFonts w:ascii="Times New Roman" w:hAnsi="Times New Roman"/>
          <w:sz w:val="24"/>
          <w:szCs w:val="24"/>
        </w:rPr>
      </w:pPr>
    </w:p>
    <w:p w:rsidR="006E3832" w:rsidRDefault="006E3832" w:rsidP="009D769D">
      <w:pPr>
        <w:spacing w:after="0" w:line="240" w:lineRule="auto"/>
        <w:ind w:firstLine="851"/>
        <w:jc w:val="both"/>
        <w:rPr>
          <w:rFonts w:ascii="Times New Roman" w:hAnsi="Times New Roman"/>
          <w:sz w:val="24"/>
          <w:szCs w:val="24"/>
        </w:rPr>
      </w:pPr>
    </w:p>
    <w:p w:rsidR="006E3832" w:rsidRDefault="006E3832" w:rsidP="009D769D">
      <w:pPr>
        <w:spacing w:after="0" w:line="240" w:lineRule="auto"/>
        <w:ind w:firstLine="851"/>
        <w:jc w:val="both"/>
        <w:rPr>
          <w:rFonts w:ascii="Times New Roman" w:hAnsi="Times New Roman"/>
          <w:sz w:val="24"/>
          <w:szCs w:val="24"/>
        </w:rPr>
      </w:pPr>
    </w:p>
    <w:p w:rsidR="006E3832" w:rsidRPr="003468DA" w:rsidRDefault="006E3832" w:rsidP="006E3832">
      <w:pPr>
        <w:spacing w:after="0" w:line="240" w:lineRule="auto"/>
        <w:jc w:val="both"/>
        <w:rPr>
          <w:rFonts w:ascii="Times New Roman" w:hAnsi="Times New Roman"/>
          <w:b/>
          <w:sz w:val="28"/>
          <w:szCs w:val="28"/>
        </w:rPr>
      </w:pPr>
      <w:r w:rsidRPr="003468DA">
        <w:rPr>
          <w:rFonts w:ascii="Times New Roman" w:hAnsi="Times New Roman"/>
          <w:b/>
          <w:sz w:val="28"/>
          <w:szCs w:val="28"/>
        </w:rPr>
        <w:lastRenderedPageBreak/>
        <w:t>Критерии оценки</w:t>
      </w:r>
      <w:r>
        <w:rPr>
          <w:rFonts w:ascii="Times New Roman" w:hAnsi="Times New Roman"/>
          <w:b/>
          <w:sz w:val="28"/>
          <w:szCs w:val="28"/>
        </w:rPr>
        <w:t xml:space="preserve"> курсовой работы</w:t>
      </w:r>
      <w:r w:rsidRPr="003468DA">
        <w:rPr>
          <w:rFonts w:ascii="Times New Roman" w:hAnsi="Times New Roman"/>
          <w:b/>
          <w:sz w:val="28"/>
          <w:szCs w:val="28"/>
        </w:rPr>
        <w:t xml:space="preserve">: </w:t>
      </w:r>
    </w:p>
    <w:p w:rsidR="006E3832" w:rsidRDefault="006E3832" w:rsidP="006E3832"/>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10"/>
        <w:gridCol w:w="1843"/>
        <w:gridCol w:w="2835"/>
        <w:gridCol w:w="2268"/>
      </w:tblGrid>
      <w:tr w:rsidR="006E3832" w:rsidRPr="000F22E3" w:rsidTr="006E3832">
        <w:tc>
          <w:tcPr>
            <w:tcW w:w="993" w:type="dxa"/>
          </w:tcPr>
          <w:p w:rsidR="006E3832" w:rsidRPr="006E3832" w:rsidRDefault="006E3832" w:rsidP="006E3832">
            <w:pPr>
              <w:ind w:left="176" w:hanging="219"/>
              <w:contextualSpacing/>
              <w:jc w:val="center"/>
              <w:rPr>
                <w:rFonts w:ascii="Times New Roman" w:hAnsi="Times New Roman"/>
                <w:b/>
              </w:rPr>
            </w:pPr>
            <w:r w:rsidRPr="006E3832">
              <w:rPr>
                <w:rFonts w:ascii="Times New Roman" w:hAnsi="Times New Roman"/>
                <w:b/>
              </w:rPr>
              <w:t>Оценка</w:t>
            </w:r>
          </w:p>
        </w:tc>
        <w:tc>
          <w:tcPr>
            <w:tcW w:w="2410" w:type="dxa"/>
          </w:tcPr>
          <w:p w:rsidR="006E3832" w:rsidRPr="006E3832" w:rsidRDefault="006E3832" w:rsidP="006E3832">
            <w:pPr>
              <w:ind w:left="176"/>
              <w:contextualSpacing/>
              <w:jc w:val="center"/>
              <w:rPr>
                <w:rFonts w:ascii="Times New Roman" w:hAnsi="Times New Roman"/>
                <w:b/>
              </w:rPr>
            </w:pPr>
            <w:r w:rsidRPr="006E3832">
              <w:rPr>
                <w:rFonts w:ascii="Times New Roman" w:hAnsi="Times New Roman"/>
                <w:b/>
              </w:rPr>
              <w:t>План курсовой работы</w:t>
            </w:r>
          </w:p>
        </w:tc>
        <w:tc>
          <w:tcPr>
            <w:tcW w:w="1843" w:type="dxa"/>
          </w:tcPr>
          <w:p w:rsidR="006E3832" w:rsidRPr="006E3832" w:rsidRDefault="006E3832" w:rsidP="006E3832">
            <w:pPr>
              <w:ind w:left="175"/>
              <w:contextualSpacing/>
              <w:jc w:val="center"/>
              <w:rPr>
                <w:rFonts w:ascii="Times New Roman" w:hAnsi="Times New Roman"/>
                <w:b/>
              </w:rPr>
            </w:pPr>
            <w:r w:rsidRPr="006E3832">
              <w:rPr>
                <w:rFonts w:ascii="Times New Roman" w:hAnsi="Times New Roman"/>
                <w:b/>
              </w:rPr>
              <w:t>Подбор и изучение источников</w:t>
            </w:r>
          </w:p>
        </w:tc>
        <w:tc>
          <w:tcPr>
            <w:tcW w:w="2835" w:type="dxa"/>
          </w:tcPr>
          <w:p w:rsidR="006E3832" w:rsidRPr="006E3832" w:rsidRDefault="006E3832" w:rsidP="006E3832">
            <w:pPr>
              <w:ind w:left="175"/>
              <w:contextualSpacing/>
              <w:jc w:val="center"/>
              <w:rPr>
                <w:rFonts w:ascii="Times New Roman" w:hAnsi="Times New Roman"/>
                <w:b/>
              </w:rPr>
            </w:pPr>
            <w:r w:rsidRPr="006E3832">
              <w:rPr>
                <w:rFonts w:ascii="Times New Roman" w:hAnsi="Times New Roman"/>
                <w:b/>
              </w:rPr>
              <w:t>Содержание работы</w:t>
            </w:r>
          </w:p>
        </w:tc>
        <w:tc>
          <w:tcPr>
            <w:tcW w:w="2268" w:type="dxa"/>
          </w:tcPr>
          <w:p w:rsidR="006E3832" w:rsidRPr="006E3832" w:rsidRDefault="006E3832" w:rsidP="006E3832">
            <w:pPr>
              <w:ind w:left="175"/>
              <w:contextualSpacing/>
              <w:jc w:val="center"/>
              <w:rPr>
                <w:rFonts w:ascii="Times New Roman" w:hAnsi="Times New Roman"/>
                <w:b/>
              </w:rPr>
            </w:pPr>
            <w:r w:rsidRPr="006E3832">
              <w:rPr>
                <w:rFonts w:ascii="Times New Roman" w:hAnsi="Times New Roman"/>
                <w:b/>
              </w:rPr>
              <w:t>Оформление работы</w:t>
            </w:r>
          </w:p>
        </w:tc>
      </w:tr>
      <w:tr w:rsidR="006E3832" w:rsidTr="006E3832">
        <w:trPr>
          <w:cantSplit/>
          <w:trHeight w:val="1134"/>
        </w:trPr>
        <w:tc>
          <w:tcPr>
            <w:tcW w:w="993" w:type="dxa"/>
            <w:textDirection w:val="btLr"/>
          </w:tcPr>
          <w:p w:rsidR="006E3832" w:rsidRPr="006E3832" w:rsidRDefault="006E3832" w:rsidP="006E3832">
            <w:pPr>
              <w:ind w:left="113" w:right="113"/>
              <w:contextualSpacing/>
              <w:jc w:val="both"/>
              <w:rPr>
                <w:rFonts w:ascii="Times New Roman" w:hAnsi="Times New Roman"/>
                <w:b/>
                <w:sz w:val="28"/>
                <w:szCs w:val="28"/>
              </w:rPr>
            </w:pPr>
            <w:r w:rsidRPr="006E3832">
              <w:rPr>
                <w:rFonts w:ascii="Times New Roman" w:hAnsi="Times New Roman"/>
                <w:b/>
                <w:sz w:val="28"/>
                <w:szCs w:val="28"/>
              </w:rPr>
              <w:t xml:space="preserve">                                   Отлично</w:t>
            </w:r>
          </w:p>
          <w:p w:rsidR="006E3832" w:rsidRPr="006E3832" w:rsidRDefault="006E3832" w:rsidP="006E3832">
            <w:pPr>
              <w:ind w:left="113" w:right="113"/>
              <w:contextualSpacing/>
              <w:jc w:val="both"/>
              <w:rPr>
                <w:rFonts w:ascii="Times New Roman" w:hAnsi="Times New Roman"/>
                <w:b/>
                <w:sz w:val="32"/>
                <w:szCs w:val="32"/>
              </w:rPr>
            </w:pPr>
          </w:p>
          <w:p w:rsidR="006E3832" w:rsidRPr="006E3832" w:rsidRDefault="006E3832" w:rsidP="006E3832">
            <w:pPr>
              <w:ind w:left="113" w:right="113"/>
              <w:contextualSpacing/>
              <w:jc w:val="both"/>
              <w:rPr>
                <w:rFonts w:ascii="Times New Roman" w:hAnsi="Times New Roman"/>
                <w:b/>
                <w:sz w:val="32"/>
                <w:szCs w:val="32"/>
              </w:rPr>
            </w:pPr>
          </w:p>
          <w:p w:rsidR="006E3832" w:rsidRPr="006E3832" w:rsidRDefault="006E3832" w:rsidP="006E3832">
            <w:pPr>
              <w:ind w:left="113" w:right="113"/>
              <w:contextualSpacing/>
              <w:jc w:val="both"/>
              <w:rPr>
                <w:rFonts w:ascii="Times New Roman" w:hAnsi="Times New Roman"/>
                <w:b/>
                <w:sz w:val="32"/>
                <w:szCs w:val="32"/>
              </w:rPr>
            </w:pPr>
          </w:p>
          <w:p w:rsidR="006E3832" w:rsidRPr="006E3832" w:rsidRDefault="006E3832" w:rsidP="006E3832">
            <w:pPr>
              <w:ind w:left="113" w:right="113"/>
              <w:contextualSpacing/>
              <w:jc w:val="both"/>
              <w:rPr>
                <w:rFonts w:ascii="Times New Roman" w:hAnsi="Times New Roman"/>
                <w:b/>
                <w:sz w:val="32"/>
                <w:szCs w:val="32"/>
              </w:rPr>
            </w:pPr>
          </w:p>
        </w:tc>
        <w:tc>
          <w:tcPr>
            <w:tcW w:w="2410" w:type="dxa"/>
          </w:tcPr>
          <w:p w:rsidR="006E3832" w:rsidRPr="007965DD" w:rsidRDefault="006E3832" w:rsidP="006E3832">
            <w:pPr>
              <w:ind w:left="176"/>
              <w:contextualSpacing/>
              <w:jc w:val="both"/>
            </w:pPr>
            <w:r w:rsidRPr="006E3832">
              <w:rPr>
                <w:rFonts w:ascii="Times New Roman" w:hAnsi="Times New Roman"/>
                <w:color w:val="000000"/>
                <w:shd w:val="clear" w:color="auto" w:fill="FFFFFF"/>
              </w:rPr>
              <w:t>Логичный, полностью раскрывает заявленную тему, с чётким и равномерным делением на главы и параграфы, с грамотными формулировками в названиях частей работы.</w:t>
            </w:r>
          </w:p>
        </w:tc>
        <w:tc>
          <w:tcPr>
            <w:tcW w:w="1843" w:type="dxa"/>
          </w:tcPr>
          <w:p w:rsidR="006E3832" w:rsidRPr="007965DD" w:rsidRDefault="006E3832" w:rsidP="006E3832">
            <w:pPr>
              <w:ind w:left="175"/>
              <w:contextualSpacing/>
              <w:jc w:val="both"/>
            </w:pPr>
            <w:r w:rsidRPr="006E3832">
              <w:rPr>
                <w:rFonts w:ascii="Times New Roman" w:hAnsi="Times New Roman"/>
                <w:color w:val="000000"/>
                <w:shd w:val="clear" w:color="auto" w:fill="FFFFFF"/>
              </w:rPr>
              <w:t>Используются различные учебные, научные, специальные источники и нормативно-правовые акты по теме исследования. Более 15-20 источников</w:t>
            </w:r>
          </w:p>
        </w:tc>
        <w:tc>
          <w:tcPr>
            <w:tcW w:w="2835" w:type="dxa"/>
          </w:tcPr>
          <w:p w:rsidR="006E3832" w:rsidRPr="007965DD" w:rsidRDefault="006E3832" w:rsidP="006E3832">
            <w:pPr>
              <w:ind w:left="175"/>
              <w:contextualSpacing/>
              <w:jc w:val="both"/>
            </w:pPr>
            <w:r w:rsidRPr="006E3832">
              <w:rPr>
                <w:rFonts w:ascii="Times New Roman" w:hAnsi="Times New Roman"/>
                <w:color w:val="000000"/>
                <w:shd w:val="clear" w:color="auto" w:fill="FFFFFF"/>
              </w:rPr>
              <w:t xml:space="preserve">Во введении обоснована актуальность темы, определены цель, задачи, предмет и объект исследования. В основной части представлен и глубоко проанализирован теоретический и практический материал по теме исследования, изучены современные теории, методы. Использован материал конференций, периодических изданий по профилю обучения. Комплекс проблем изучен системно, подвергнут всестороннему анализу. В заключении сформулированы обоснованные выводы по результатам проделанной работы. </w:t>
            </w:r>
          </w:p>
        </w:tc>
        <w:tc>
          <w:tcPr>
            <w:tcW w:w="2268" w:type="dxa"/>
          </w:tcPr>
          <w:p w:rsidR="006E3832" w:rsidRPr="000F22E3" w:rsidRDefault="006E3832" w:rsidP="006E3832">
            <w:pPr>
              <w:ind w:left="175"/>
              <w:contextualSpacing/>
              <w:jc w:val="both"/>
            </w:pPr>
            <w:r w:rsidRPr="006E3832">
              <w:rPr>
                <w:rFonts w:ascii="Times New Roman" w:hAnsi="Times New Roman"/>
                <w:color w:val="000000"/>
                <w:shd w:val="clear" w:color="auto" w:fill="FFFFFF"/>
              </w:rPr>
              <w:t>Полностью соответствует Стандарту организации «Общие требования к построению, изложению и оформлению документов учебной деятельности» СФУ</w:t>
            </w:r>
          </w:p>
        </w:tc>
      </w:tr>
      <w:tr w:rsidR="006E3832" w:rsidTr="006E3832">
        <w:trPr>
          <w:cantSplit/>
          <w:trHeight w:val="1134"/>
        </w:trPr>
        <w:tc>
          <w:tcPr>
            <w:tcW w:w="993" w:type="dxa"/>
            <w:textDirection w:val="btLr"/>
          </w:tcPr>
          <w:p w:rsidR="006E3832" w:rsidRPr="006E3832" w:rsidRDefault="006E3832" w:rsidP="006E3832">
            <w:pPr>
              <w:ind w:left="113" w:right="113"/>
              <w:contextualSpacing/>
              <w:jc w:val="both"/>
              <w:rPr>
                <w:rFonts w:ascii="Times New Roman" w:hAnsi="Times New Roman"/>
                <w:b/>
                <w:sz w:val="28"/>
                <w:szCs w:val="28"/>
              </w:rPr>
            </w:pPr>
            <w:r w:rsidRPr="006E3832">
              <w:rPr>
                <w:rFonts w:ascii="Times New Roman" w:hAnsi="Times New Roman"/>
                <w:b/>
                <w:sz w:val="28"/>
                <w:szCs w:val="28"/>
              </w:rPr>
              <w:t xml:space="preserve">                             хорошо</w:t>
            </w:r>
          </w:p>
        </w:tc>
        <w:tc>
          <w:tcPr>
            <w:tcW w:w="2410" w:type="dxa"/>
          </w:tcPr>
          <w:p w:rsidR="006E3832" w:rsidRPr="007965DD" w:rsidRDefault="006E3832" w:rsidP="006E3832">
            <w:pPr>
              <w:ind w:left="317"/>
              <w:contextualSpacing/>
              <w:jc w:val="both"/>
            </w:pPr>
            <w:r w:rsidRPr="006E3832">
              <w:rPr>
                <w:rFonts w:ascii="Times New Roman" w:hAnsi="Times New Roman"/>
                <w:color w:val="000000"/>
                <w:shd w:val="clear" w:color="auto" w:fill="FFFFFF"/>
              </w:rPr>
              <w:t xml:space="preserve">План логичный, в основном раскрывает заявленную тему, с достаточно чётким и равномерным делением на главы и параграфы, с грамотными формулировками в названиях частей работы. </w:t>
            </w:r>
          </w:p>
        </w:tc>
        <w:tc>
          <w:tcPr>
            <w:tcW w:w="1843" w:type="dxa"/>
          </w:tcPr>
          <w:p w:rsidR="006E3832" w:rsidRPr="007965DD" w:rsidRDefault="006E3832" w:rsidP="006E3832">
            <w:pPr>
              <w:ind w:left="175"/>
              <w:contextualSpacing/>
              <w:jc w:val="both"/>
            </w:pPr>
            <w:r w:rsidRPr="006E3832">
              <w:rPr>
                <w:rFonts w:ascii="Times New Roman" w:hAnsi="Times New Roman"/>
                <w:color w:val="000000"/>
                <w:shd w:val="clear" w:color="auto" w:fill="FFFFFF"/>
              </w:rPr>
              <w:t>Использованы базовые учебные источники по теме. Количество соответствует требованиям.</w:t>
            </w:r>
          </w:p>
        </w:tc>
        <w:tc>
          <w:tcPr>
            <w:tcW w:w="2835" w:type="dxa"/>
          </w:tcPr>
          <w:p w:rsidR="006E3832" w:rsidRPr="007965DD" w:rsidRDefault="006E3832" w:rsidP="006E3832">
            <w:pPr>
              <w:ind w:left="175"/>
              <w:contextualSpacing/>
              <w:jc w:val="both"/>
            </w:pPr>
            <w:r w:rsidRPr="006E3832">
              <w:rPr>
                <w:rFonts w:ascii="Times New Roman" w:hAnsi="Times New Roman"/>
                <w:color w:val="000000"/>
                <w:shd w:val="clear" w:color="auto" w:fill="FFFFFF"/>
              </w:rPr>
              <w:t xml:space="preserve">Введение содержит только основной научный аппарат, актуальность темы исследования обоснована слабо. В основной части частично представлен теоретический материал, в основном, по итогам изучения учебных и научных источников. Теоретический и практический материал проанализирован недостаточно глубоко. В заключении представлены слабо обоснованные выводы. </w:t>
            </w:r>
          </w:p>
        </w:tc>
        <w:tc>
          <w:tcPr>
            <w:tcW w:w="2268" w:type="dxa"/>
          </w:tcPr>
          <w:p w:rsidR="006E3832" w:rsidRPr="000F22E3" w:rsidRDefault="006E3832" w:rsidP="006E3832">
            <w:pPr>
              <w:ind w:left="175"/>
              <w:contextualSpacing/>
              <w:jc w:val="both"/>
            </w:pPr>
            <w:r w:rsidRPr="006E3832">
              <w:rPr>
                <w:rFonts w:ascii="Times New Roman" w:hAnsi="Times New Roman"/>
                <w:color w:val="000000"/>
                <w:shd w:val="clear" w:color="auto" w:fill="FFFFFF"/>
              </w:rPr>
              <w:t>Работа соответствует Стандарту организации «Общие требования к построению, изложению и оформлению документов учебной деятельности» СФУ, но допущены ряд незначительных нарушений в оформлении</w:t>
            </w:r>
          </w:p>
        </w:tc>
      </w:tr>
      <w:tr w:rsidR="006E3832" w:rsidTr="006E3832">
        <w:trPr>
          <w:cantSplit/>
          <w:trHeight w:val="1134"/>
        </w:trPr>
        <w:tc>
          <w:tcPr>
            <w:tcW w:w="993" w:type="dxa"/>
            <w:textDirection w:val="btLr"/>
          </w:tcPr>
          <w:p w:rsidR="006E3832" w:rsidRPr="006E3832" w:rsidRDefault="006E3832" w:rsidP="006E3832">
            <w:pPr>
              <w:ind w:left="113" w:right="113"/>
              <w:contextualSpacing/>
              <w:jc w:val="both"/>
              <w:rPr>
                <w:rFonts w:ascii="Times New Roman" w:hAnsi="Times New Roman"/>
                <w:b/>
                <w:sz w:val="28"/>
                <w:szCs w:val="28"/>
              </w:rPr>
            </w:pPr>
            <w:r w:rsidRPr="006E3832">
              <w:rPr>
                <w:rFonts w:ascii="Times New Roman" w:hAnsi="Times New Roman"/>
                <w:b/>
                <w:sz w:val="28"/>
                <w:szCs w:val="28"/>
              </w:rPr>
              <w:lastRenderedPageBreak/>
              <w:t xml:space="preserve">               удовлетворительно</w:t>
            </w:r>
          </w:p>
        </w:tc>
        <w:tc>
          <w:tcPr>
            <w:tcW w:w="2410" w:type="dxa"/>
          </w:tcPr>
          <w:p w:rsidR="006E3832" w:rsidRPr="007965DD" w:rsidRDefault="006E3832" w:rsidP="006E3832">
            <w:pPr>
              <w:ind w:left="176"/>
              <w:contextualSpacing/>
              <w:jc w:val="both"/>
            </w:pPr>
            <w:r w:rsidRPr="006E3832">
              <w:rPr>
                <w:rFonts w:ascii="Times New Roman" w:hAnsi="Times New Roman"/>
                <w:color w:val="000000"/>
                <w:shd w:val="clear" w:color="auto" w:fill="FFFFFF"/>
              </w:rPr>
              <w:t xml:space="preserve">План раскрывает заявленную тему частично, имеется деление на главы и параграфы, формулировки в названиях частей работы, в основном, соответствуют теме исследования. </w:t>
            </w:r>
          </w:p>
        </w:tc>
        <w:tc>
          <w:tcPr>
            <w:tcW w:w="1843" w:type="dxa"/>
          </w:tcPr>
          <w:p w:rsidR="006E3832" w:rsidRPr="006E3832" w:rsidRDefault="006E3832" w:rsidP="006E3832">
            <w:pPr>
              <w:ind w:left="175"/>
              <w:contextualSpacing/>
              <w:jc w:val="both"/>
              <w:rPr>
                <w:rFonts w:ascii="Times New Roman" w:hAnsi="Times New Roman"/>
                <w:color w:val="000000"/>
                <w:shd w:val="clear" w:color="auto" w:fill="FFFFFF"/>
              </w:rPr>
            </w:pPr>
            <w:r w:rsidRPr="006E3832">
              <w:rPr>
                <w:rFonts w:ascii="Times New Roman" w:hAnsi="Times New Roman"/>
                <w:color w:val="000000"/>
                <w:shd w:val="clear" w:color="auto" w:fill="FFFFFF"/>
              </w:rPr>
              <w:t>Библиография</w:t>
            </w:r>
          </w:p>
          <w:p w:rsidR="006E3832" w:rsidRPr="007965DD" w:rsidRDefault="006E3832" w:rsidP="006E3832">
            <w:pPr>
              <w:ind w:left="175"/>
              <w:contextualSpacing/>
              <w:jc w:val="both"/>
            </w:pPr>
            <w:r w:rsidRPr="006E3832">
              <w:rPr>
                <w:rFonts w:ascii="Times New Roman" w:hAnsi="Times New Roman"/>
                <w:color w:val="000000"/>
                <w:shd w:val="clear" w:color="auto" w:fill="FFFFFF"/>
              </w:rPr>
              <w:t>ограниченная, информация взята из одного-двух источников, изучено ограниченное число нормативных правых актов.</w:t>
            </w:r>
          </w:p>
        </w:tc>
        <w:tc>
          <w:tcPr>
            <w:tcW w:w="2835" w:type="dxa"/>
          </w:tcPr>
          <w:p w:rsidR="006E3832" w:rsidRPr="007965DD" w:rsidRDefault="006E3832" w:rsidP="006E3832">
            <w:pPr>
              <w:ind w:left="175"/>
              <w:contextualSpacing/>
              <w:jc w:val="both"/>
            </w:pPr>
            <w:r w:rsidRPr="006E3832">
              <w:rPr>
                <w:rFonts w:ascii="Times New Roman" w:hAnsi="Times New Roman"/>
                <w:color w:val="000000"/>
                <w:shd w:val="clear" w:color="auto" w:fill="FFFFFF"/>
              </w:rPr>
              <w:t xml:space="preserve">Во введении отсутствует или некорректно обоснована актуальность темы исследования. Отсутствует ряд элементов введения. В основной части отсутствует или недостаточно проработана содержательная часть. В основном курсовая работа представляет собой описание темы, не содержащее актуальной информации. Объем основной части меньше требуемого. В заключении отсутствуют выводы. </w:t>
            </w:r>
          </w:p>
        </w:tc>
        <w:tc>
          <w:tcPr>
            <w:tcW w:w="2268" w:type="dxa"/>
          </w:tcPr>
          <w:p w:rsidR="006E3832" w:rsidRDefault="006E3832" w:rsidP="006E3832">
            <w:pPr>
              <w:ind w:left="175"/>
              <w:contextualSpacing/>
              <w:jc w:val="both"/>
            </w:pPr>
            <w:r w:rsidRPr="006E3832">
              <w:rPr>
                <w:rFonts w:ascii="Times New Roman" w:hAnsi="Times New Roman"/>
                <w:color w:val="000000"/>
                <w:shd w:val="clear" w:color="auto" w:fill="FFFFFF"/>
              </w:rPr>
              <w:t>В оформлении допущены значительные нарушения Стандарта организации «Общие требования к построению, изложению и оформлению документов учебной деятельности» СФУ.</w:t>
            </w:r>
            <w:r w:rsidRPr="006E3832">
              <w:rPr>
                <w:rFonts w:ascii="Times New Roman" w:hAnsi="Times New Roman"/>
                <w:color w:val="000000"/>
                <w:sz w:val="28"/>
                <w:szCs w:val="28"/>
                <w:shd w:val="clear" w:color="auto" w:fill="FFFFFF"/>
              </w:rPr>
              <w:t xml:space="preserve"> </w:t>
            </w:r>
          </w:p>
        </w:tc>
      </w:tr>
      <w:tr w:rsidR="006E3832" w:rsidTr="006E3832">
        <w:trPr>
          <w:cantSplit/>
          <w:trHeight w:val="1134"/>
        </w:trPr>
        <w:tc>
          <w:tcPr>
            <w:tcW w:w="993" w:type="dxa"/>
            <w:textDirection w:val="btLr"/>
          </w:tcPr>
          <w:p w:rsidR="006E3832" w:rsidRPr="006E3832" w:rsidRDefault="006E3832" w:rsidP="006E3832">
            <w:pPr>
              <w:ind w:left="113" w:right="113"/>
              <w:contextualSpacing/>
              <w:jc w:val="both"/>
              <w:rPr>
                <w:rFonts w:ascii="Times New Roman" w:hAnsi="Times New Roman"/>
                <w:b/>
                <w:sz w:val="28"/>
                <w:szCs w:val="28"/>
              </w:rPr>
            </w:pPr>
            <w:r w:rsidRPr="006E3832">
              <w:rPr>
                <w:rFonts w:ascii="Times New Roman" w:hAnsi="Times New Roman"/>
                <w:b/>
                <w:sz w:val="28"/>
                <w:szCs w:val="28"/>
              </w:rPr>
              <w:t>неудовлетворительно</w:t>
            </w:r>
          </w:p>
        </w:tc>
        <w:tc>
          <w:tcPr>
            <w:tcW w:w="2410" w:type="dxa"/>
          </w:tcPr>
          <w:p w:rsidR="006E3832" w:rsidRPr="006E3832" w:rsidRDefault="006E3832" w:rsidP="006E3832">
            <w:pPr>
              <w:ind w:left="176"/>
              <w:contextualSpacing/>
              <w:jc w:val="both"/>
              <w:rPr>
                <w:rFonts w:ascii="Times New Roman" w:hAnsi="Times New Roman"/>
                <w:color w:val="000000"/>
                <w:shd w:val="clear" w:color="auto" w:fill="FFFFFF"/>
              </w:rPr>
            </w:pPr>
            <w:r w:rsidRPr="006E3832">
              <w:rPr>
                <w:rFonts w:ascii="Times New Roman" w:hAnsi="Times New Roman"/>
                <w:color w:val="000000"/>
                <w:shd w:val="clear" w:color="auto" w:fill="FFFFFF"/>
              </w:rPr>
              <w:t>План не раскрывает заявленную тему, делением на главы и параграфы отсутствует, формулировки в названиях частей работы не  соответствуют теме исследования.</w:t>
            </w:r>
          </w:p>
        </w:tc>
        <w:tc>
          <w:tcPr>
            <w:tcW w:w="1843" w:type="dxa"/>
          </w:tcPr>
          <w:p w:rsidR="006E3832" w:rsidRPr="006E3832" w:rsidRDefault="006E3832" w:rsidP="006E3832">
            <w:pPr>
              <w:ind w:left="176"/>
              <w:contextualSpacing/>
              <w:jc w:val="both"/>
              <w:rPr>
                <w:rFonts w:ascii="Times New Roman" w:hAnsi="Times New Roman"/>
                <w:color w:val="000000"/>
                <w:shd w:val="clear" w:color="auto" w:fill="FFFFFF"/>
              </w:rPr>
            </w:pPr>
            <w:r w:rsidRPr="006E3832">
              <w:rPr>
                <w:rFonts w:ascii="Times New Roman" w:hAnsi="Times New Roman"/>
                <w:color w:val="000000"/>
                <w:shd w:val="clear" w:color="auto" w:fill="FFFFFF"/>
              </w:rPr>
              <w:t>Необходимые источники и нормативные правовые акты не изучены.</w:t>
            </w:r>
          </w:p>
        </w:tc>
        <w:tc>
          <w:tcPr>
            <w:tcW w:w="2835" w:type="dxa"/>
          </w:tcPr>
          <w:p w:rsidR="006E3832" w:rsidRPr="006E3832" w:rsidRDefault="006E3832" w:rsidP="006E3832">
            <w:pPr>
              <w:ind w:left="176"/>
              <w:contextualSpacing/>
              <w:jc w:val="both"/>
              <w:rPr>
                <w:rFonts w:ascii="Times New Roman" w:hAnsi="Times New Roman"/>
                <w:color w:val="000000"/>
                <w:shd w:val="clear" w:color="auto" w:fill="FFFFFF"/>
              </w:rPr>
            </w:pPr>
            <w:r w:rsidRPr="006E3832">
              <w:rPr>
                <w:rFonts w:ascii="Times New Roman" w:hAnsi="Times New Roman"/>
                <w:color w:val="000000"/>
                <w:shd w:val="clear" w:color="auto" w:fill="FFFFFF"/>
              </w:rPr>
              <w:t>Введение отсутствует. В основной части работы содержание темы не раскрыто. Заключение отсутствует.</w:t>
            </w:r>
          </w:p>
        </w:tc>
        <w:tc>
          <w:tcPr>
            <w:tcW w:w="2268" w:type="dxa"/>
          </w:tcPr>
          <w:p w:rsidR="006E3832" w:rsidRPr="006E3832" w:rsidRDefault="006E3832" w:rsidP="006E3832">
            <w:pPr>
              <w:ind w:left="176"/>
              <w:contextualSpacing/>
              <w:jc w:val="both"/>
              <w:rPr>
                <w:rFonts w:ascii="Times New Roman" w:hAnsi="Times New Roman"/>
                <w:color w:val="000000"/>
                <w:shd w:val="clear" w:color="auto" w:fill="FFFFFF"/>
              </w:rPr>
            </w:pPr>
            <w:r w:rsidRPr="006E3832">
              <w:rPr>
                <w:rFonts w:ascii="Times New Roman" w:hAnsi="Times New Roman"/>
                <w:color w:val="000000"/>
                <w:shd w:val="clear" w:color="auto" w:fill="FFFFFF"/>
              </w:rPr>
              <w:t>Оформление не соответствует Стандарту организации «Общие требования к построению, изложению и оформлению документов учебной деятельности» СФУ</w:t>
            </w:r>
          </w:p>
          <w:p w:rsidR="006E3832" w:rsidRPr="006E3832" w:rsidRDefault="006E3832" w:rsidP="006E3832">
            <w:pPr>
              <w:ind w:left="176"/>
              <w:contextualSpacing/>
              <w:jc w:val="both"/>
              <w:rPr>
                <w:rFonts w:ascii="Times New Roman" w:hAnsi="Times New Roman"/>
                <w:color w:val="000000"/>
                <w:shd w:val="clear" w:color="auto" w:fill="FFFFFF"/>
              </w:rPr>
            </w:pPr>
          </w:p>
          <w:p w:rsidR="006E3832" w:rsidRPr="006E3832" w:rsidRDefault="006E3832" w:rsidP="006E3832">
            <w:pPr>
              <w:ind w:left="176"/>
              <w:contextualSpacing/>
              <w:jc w:val="both"/>
              <w:rPr>
                <w:rFonts w:ascii="Times New Roman" w:hAnsi="Times New Roman"/>
                <w:color w:val="000000"/>
                <w:shd w:val="clear" w:color="auto" w:fill="FFFFFF"/>
              </w:rPr>
            </w:pPr>
          </w:p>
        </w:tc>
      </w:tr>
    </w:tbl>
    <w:p w:rsidR="006E3832" w:rsidRDefault="006E3832" w:rsidP="006E3832">
      <w:pPr>
        <w:jc w:val="both"/>
      </w:pPr>
    </w:p>
    <w:p w:rsidR="00960C24" w:rsidRPr="0001628C" w:rsidRDefault="00960C24" w:rsidP="00843609">
      <w:pPr>
        <w:ind w:firstLine="851"/>
        <w:jc w:val="both"/>
        <w:rPr>
          <w:rFonts w:ascii="Times New Roman" w:hAnsi="Times New Roman"/>
          <w:sz w:val="28"/>
          <w:szCs w:val="28"/>
        </w:rPr>
      </w:pPr>
    </w:p>
    <w:p w:rsidR="00960C24" w:rsidRDefault="00960C24" w:rsidP="00843609">
      <w:pPr>
        <w:spacing w:after="0"/>
        <w:jc w:val="both"/>
        <w:rPr>
          <w:rFonts w:ascii="Times New Roman" w:hAnsi="Times New Roman"/>
          <w:sz w:val="20"/>
          <w:szCs w:val="20"/>
        </w:rPr>
      </w:pPr>
      <w:r w:rsidRPr="009D769D">
        <w:rPr>
          <w:rFonts w:ascii="Times New Roman" w:hAnsi="Times New Roman"/>
          <w:sz w:val="24"/>
          <w:szCs w:val="28"/>
        </w:rPr>
        <w:t>Разработчик</w:t>
      </w:r>
      <w:r w:rsidRPr="0001628C">
        <w:rPr>
          <w:rFonts w:ascii="Times New Roman" w:hAnsi="Times New Roman"/>
          <w:sz w:val="28"/>
          <w:szCs w:val="28"/>
        </w:rPr>
        <w:t xml:space="preserve"> </w:t>
      </w:r>
      <w:r w:rsidR="009D769D">
        <w:rPr>
          <w:rFonts w:ascii="Times New Roman" w:hAnsi="Times New Roman"/>
          <w:sz w:val="28"/>
          <w:szCs w:val="28"/>
        </w:rPr>
        <w:t xml:space="preserve">      </w:t>
      </w:r>
      <w:r w:rsidRPr="0001628C">
        <w:rPr>
          <w:rFonts w:ascii="Times New Roman" w:hAnsi="Times New Roman"/>
          <w:sz w:val="28"/>
          <w:szCs w:val="28"/>
        </w:rPr>
        <w:t xml:space="preserve">______________            </w:t>
      </w:r>
      <w:r>
        <w:rPr>
          <w:rFonts w:ascii="Times New Roman" w:hAnsi="Times New Roman"/>
          <w:sz w:val="28"/>
          <w:szCs w:val="28"/>
        </w:rPr>
        <w:tab/>
      </w:r>
      <w:r>
        <w:rPr>
          <w:rFonts w:ascii="Times New Roman" w:hAnsi="Times New Roman"/>
          <w:sz w:val="28"/>
          <w:szCs w:val="28"/>
        </w:rPr>
        <w:tab/>
      </w:r>
      <w:r w:rsidR="009F082D">
        <w:rPr>
          <w:rFonts w:ascii="Times New Roman" w:hAnsi="Times New Roman"/>
          <w:sz w:val="28"/>
          <w:szCs w:val="28"/>
          <w:u w:val="single"/>
        </w:rPr>
        <w:t xml:space="preserve">А.В. Пушкина </w:t>
      </w:r>
      <w:r w:rsidRPr="0001628C">
        <w:rPr>
          <w:rFonts w:ascii="Times New Roman" w:hAnsi="Times New Roman"/>
          <w:sz w:val="20"/>
          <w:szCs w:val="20"/>
        </w:rPr>
        <w:t xml:space="preserve"> </w:t>
      </w:r>
    </w:p>
    <w:p w:rsidR="00D75B44" w:rsidRDefault="00960C24" w:rsidP="00881D0D">
      <w:pPr>
        <w:spacing w:after="0"/>
        <w:ind w:left="1773" w:firstLine="351"/>
        <w:jc w:val="both"/>
      </w:pPr>
      <w:r w:rsidRPr="0001628C">
        <w:rPr>
          <w:rFonts w:ascii="Times New Roman" w:hAnsi="Times New Roman"/>
          <w:sz w:val="20"/>
          <w:szCs w:val="20"/>
        </w:rPr>
        <w:t xml:space="preserve">               </w:t>
      </w:r>
      <w:r w:rsidRPr="0001628C">
        <w:rPr>
          <w:rFonts w:ascii="Times New Roman" w:hAnsi="Times New Roman"/>
          <w:i/>
          <w:sz w:val="20"/>
          <w:szCs w:val="20"/>
        </w:rPr>
        <w:t>подпись                                                инициалы, фамилия</w:t>
      </w:r>
    </w:p>
    <w:sectPr w:rsidR="00D75B44" w:rsidSect="00D8303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5CC"/>
    <w:multiLevelType w:val="hybridMultilevel"/>
    <w:tmpl w:val="C3448070"/>
    <w:lvl w:ilvl="0" w:tplc="B802AC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2517"/>
    <w:multiLevelType w:val="hybridMultilevel"/>
    <w:tmpl w:val="0EB6B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135B0"/>
    <w:multiLevelType w:val="hybridMultilevel"/>
    <w:tmpl w:val="D76CE4C8"/>
    <w:lvl w:ilvl="0" w:tplc="4D54FD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0C24"/>
    <w:rsid w:val="000047A0"/>
    <w:rsid w:val="00175F3C"/>
    <w:rsid w:val="001B2157"/>
    <w:rsid w:val="001D421E"/>
    <w:rsid w:val="00273BE1"/>
    <w:rsid w:val="002C13D8"/>
    <w:rsid w:val="00346043"/>
    <w:rsid w:val="00364FBC"/>
    <w:rsid w:val="00367775"/>
    <w:rsid w:val="003C076F"/>
    <w:rsid w:val="00501C82"/>
    <w:rsid w:val="00544627"/>
    <w:rsid w:val="005725FA"/>
    <w:rsid w:val="005D7008"/>
    <w:rsid w:val="0064136F"/>
    <w:rsid w:val="006E3832"/>
    <w:rsid w:val="006F01B9"/>
    <w:rsid w:val="00765268"/>
    <w:rsid w:val="007C7FEF"/>
    <w:rsid w:val="00843609"/>
    <w:rsid w:val="00863FBF"/>
    <w:rsid w:val="00881D0D"/>
    <w:rsid w:val="008E118F"/>
    <w:rsid w:val="00927E16"/>
    <w:rsid w:val="00960C24"/>
    <w:rsid w:val="009823AB"/>
    <w:rsid w:val="009D769D"/>
    <w:rsid w:val="009F082D"/>
    <w:rsid w:val="009F2250"/>
    <w:rsid w:val="00A6347B"/>
    <w:rsid w:val="00A6765F"/>
    <w:rsid w:val="00A70B36"/>
    <w:rsid w:val="00A904F6"/>
    <w:rsid w:val="00A93F59"/>
    <w:rsid w:val="00AA2BBC"/>
    <w:rsid w:val="00AC7F41"/>
    <w:rsid w:val="00B02128"/>
    <w:rsid w:val="00B74AB2"/>
    <w:rsid w:val="00BE7B2D"/>
    <w:rsid w:val="00C61ABA"/>
    <w:rsid w:val="00C7444D"/>
    <w:rsid w:val="00CD14EE"/>
    <w:rsid w:val="00D447EE"/>
    <w:rsid w:val="00D609CE"/>
    <w:rsid w:val="00D75B44"/>
    <w:rsid w:val="00D8303F"/>
    <w:rsid w:val="00DE7D99"/>
    <w:rsid w:val="00DF6E13"/>
    <w:rsid w:val="00E9184E"/>
    <w:rsid w:val="00FF6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C24"/>
    <w:pPr>
      <w:ind w:left="720"/>
      <w:contextualSpacing/>
    </w:pPr>
  </w:style>
  <w:style w:type="table" w:styleId="a4">
    <w:name w:val="Table Grid"/>
    <w:basedOn w:val="a1"/>
    <w:uiPriority w:val="59"/>
    <w:rsid w:val="00960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ветовое выделение"/>
    <w:uiPriority w:val="99"/>
    <w:rsid w:val="00960C24"/>
    <w:rPr>
      <w:b/>
      <w:bCs/>
      <w:color w:val="26282F"/>
    </w:rPr>
  </w:style>
  <w:style w:type="character" w:customStyle="1" w:styleId="a6">
    <w:name w:val="Гипертекстовая ссылка"/>
    <w:basedOn w:val="a5"/>
    <w:uiPriority w:val="99"/>
    <w:rsid w:val="00960C24"/>
    <w:rPr>
      <w:b/>
      <w:bCs/>
      <w:color w:val="106BBE"/>
    </w:rPr>
  </w:style>
  <w:style w:type="paragraph" w:styleId="a7">
    <w:name w:val="Normal (Web)"/>
    <w:basedOn w:val="a"/>
    <w:uiPriority w:val="99"/>
    <w:rsid w:val="007C7FE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413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36F"/>
    <w:rPr>
      <w:rFonts w:ascii="Tahoma" w:hAnsi="Tahoma" w:cs="Tahoma"/>
      <w:sz w:val="16"/>
      <w:szCs w:val="16"/>
      <w:lang w:eastAsia="en-US"/>
    </w:rPr>
  </w:style>
  <w:style w:type="paragraph" w:customStyle="1" w:styleId="1">
    <w:name w:val="Обычный1"/>
    <w:rsid w:val="00A6765F"/>
    <w:pPr>
      <w:widowControl w:val="0"/>
      <w:snapToGrid w:val="0"/>
      <w:spacing w:line="259" w:lineRule="auto"/>
      <w:ind w:left="520" w:firstLine="300"/>
      <w:jc w:val="both"/>
    </w:pPr>
    <w:rPr>
      <w:rFonts w:ascii="Times New Roman" w:eastAsia="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2145C-0573-4E22-ACB0-0C4092E1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2710</Words>
  <Characters>15450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sbasalaeva</dc:creator>
  <cp:lastModifiedBy>spec</cp:lastModifiedBy>
  <cp:revision>4</cp:revision>
  <cp:lastPrinted>2018-04-09T09:49:00Z</cp:lastPrinted>
  <dcterms:created xsi:type="dcterms:W3CDTF">2022-01-30T05:12:00Z</dcterms:created>
  <dcterms:modified xsi:type="dcterms:W3CDTF">2023-01-23T02:41:00Z</dcterms:modified>
</cp:coreProperties>
</file>